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0A317" w14:textId="77777777" w:rsidR="002E5120" w:rsidRPr="002E5120" w:rsidRDefault="00A82522">
      <w:pPr>
        <w:rPr>
          <w:rFonts w:ascii="Poppins" w:hAnsi="Poppins" w:cs="Poppins"/>
          <w:sz w:val="24"/>
          <w:szCs w:val="24"/>
        </w:rPr>
      </w:pPr>
      <w:r w:rsidRPr="009F1C31">
        <w:rPr>
          <w:rFonts w:ascii="Poppins" w:eastAsiaTheme="majorEastAsia" w:hAnsi="Poppins" w:cs="Poppins"/>
          <w:noProof/>
          <w:color w:val="000000" w:themeColor="text1"/>
          <w:sz w:val="72"/>
          <w:szCs w:val="80"/>
          <w:lang w:val="en-US" w:eastAsia="ja-JP"/>
        </w:rPr>
        <w:drawing>
          <wp:anchor distT="0" distB="0" distL="114300" distR="114300" simplePos="0" relativeHeight="251659264" behindDoc="1" locked="0" layoutInCell="1" allowOverlap="1" wp14:anchorId="6E51945E" wp14:editId="4AB5BB08">
            <wp:simplePos x="0" y="0"/>
            <wp:positionH relativeFrom="margin">
              <wp:align>center</wp:align>
            </wp:positionH>
            <wp:positionV relativeFrom="paragraph">
              <wp:posOffset>-473608</wp:posOffset>
            </wp:positionV>
            <wp:extent cx="4025020" cy="167761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25020" cy="1677612"/>
                    </a:xfrm>
                    <a:prstGeom prst="rect">
                      <a:avLst/>
                    </a:prstGeom>
                  </pic:spPr>
                </pic:pic>
              </a:graphicData>
            </a:graphic>
            <wp14:sizeRelH relativeFrom="margin">
              <wp14:pctWidth>0</wp14:pctWidth>
            </wp14:sizeRelH>
            <wp14:sizeRelV relativeFrom="margin">
              <wp14:pctHeight>0</wp14:pctHeight>
            </wp14:sizeRelV>
          </wp:anchor>
        </w:drawing>
      </w:r>
    </w:p>
    <w:p w14:paraId="78DD88E3" w14:textId="77777777" w:rsidR="002E5120" w:rsidRPr="002E5120" w:rsidRDefault="002E5120">
      <w:pPr>
        <w:rPr>
          <w:rFonts w:ascii="Poppins" w:hAnsi="Poppins" w:cs="Poppins"/>
          <w:sz w:val="24"/>
          <w:szCs w:val="24"/>
        </w:rPr>
      </w:pPr>
    </w:p>
    <w:p w14:paraId="65D95D01" w14:textId="77777777" w:rsidR="002E5120" w:rsidRPr="002E5120" w:rsidRDefault="002E5120">
      <w:pPr>
        <w:rPr>
          <w:rFonts w:ascii="Poppins" w:hAnsi="Poppins" w:cs="Poppins"/>
          <w:sz w:val="24"/>
          <w:szCs w:val="24"/>
        </w:rPr>
      </w:pPr>
    </w:p>
    <w:p w14:paraId="5ED1E8F8" w14:textId="77777777" w:rsidR="002E5120" w:rsidRPr="002E5120" w:rsidRDefault="002E5120">
      <w:pPr>
        <w:rPr>
          <w:rFonts w:ascii="Poppins" w:hAnsi="Poppins" w:cs="Poppins"/>
          <w:sz w:val="24"/>
          <w:szCs w:val="24"/>
        </w:rPr>
      </w:pPr>
    </w:p>
    <w:p w14:paraId="35E36ABB" w14:textId="77777777" w:rsidR="00A82522" w:rsidRDefault="00A82522" w:rsidP="00A82522">
      <w:pPr>
        <w:jc w:val="center"/>
        <w:rPr>
          <w:rFonts w:ascii="Poppins" w:eastAsiaTheme="majorEastAsia" w:hAnsi="Poppins" w:cs="Poppins"/>
          <w:b/>
          <w:bCs/>
          <w:color w:val="1A144A"/>
          <w:sz w:val="72"/>
          <w:szCs w:val="80"/>
          <w:lang w:val="en-US" w:eastAsia="ja-JP"/>
        </w:rPr>
      </w:pPr>
      <w:r>
        <w:rPr>
          <w:rFonts w:ascii="Poppins" w:eastAsiaTheme="majorEastAsia" w:hAnsi="Poppins" w:cs="Poppins"/>
          <w:b/>
          <w:bCs/>
          <w:color w:val="1A144A"/>
          <w:sz w:val="72"/>
          <w:szCs w:val="80"/>
          <w:lang w:val="en-US" w:eastAsia="ja-JP"/>
        </w:rPr>
        <w:t xml:space="preserve">Intimate Care </w:t>
      </w:r>
    </w:p>
    <w:p w14:paraId="70824C57" w14:textId="1816557B" w:rsidR="00A82522" w:rsidRPr="009F1C31" w:rsidRDefault="00431BC6" w:rsidP="00A82522">
      <w:pPr>
        <w:jc w:val="center"/>
        <w:rPr>
          <w:rFonts w:ascii="Poppins" w:eastAsiaTheme="majorEastAsia" w:hAnsi="Poppins" w:cs="Poppins"/>
          <w:b/>
          <w:bCs/>
          <w:color w:val="1A144A"/>
          <w:sz w:val="72"/>
          <w:szCs w:val="80"/>
          <w:lang w:val="en-US" w:eastAsia="ja-JP"/>
        </w:rPr>
      </w:pPr>
      <w:r w:rsidRPr="009F1C31">
        <w:rPr>
          <w:rFonts w:ascii="Poppins" w:hAnsi="Poppins" w:cs="Poppins"/>
          <w:noProof/>
          <w:sz w:val="52"/>
          <w:szCs w:val="52"/>
        </w:rPr>
        <w:drawing>
          <wp:anchor distT="0" distB="0" distL="114300" distR="114300" simplePos="0" relativeHeight="251661312" behindDoc="1" locked="0" layoutInCell="1" allowOverlap="1" wp14:anchorId="36717BF4" wp14:editId="3A5E30EC">
            <wp:simplePos x="0" y="0"/>
            <wp:positionH relativeFrom="page">
              <wp:posOffset>544195</wp:posOffset>
            </wp:positionH>
            <wp:positionV relativeFrom="paragraph">
              <wp:posOffset>571178</wp:posOffset>
            </wp:positionV>
            <wp:extent cx="6476365" cy="6476365"/>
            <wp:effectExtent l="0" t="0" r="635"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alphaModFix amt="35000"/>
                      <a:extLst>
                        <a:ext uri="{28A0092B-C50C-407E-A947-70E740481C1C}">
                          <a14:useLocalDpi xmlns:a14="http://schemas.microsoft.com/office/drawing/2010/main" val="0"/>
                        </a:ext>
                      </a:extLst>
                    </a:blip>
                    <a:stretch>
                      <a:fillRect/>
                    </a:stretch>
                  </pic:blipFill>
                  <pic:spPr>
                    <a:xfrm>
                      <a:off x="0" y="0"/>
                      <a:ext cx="6476365" cy="6476365"/>
                    </a:xfrm>
                    <a:prstGeom prst="rect">
                      <a:avLst/>
                    </a:prstGeom>
                  </pic:spPr>
                </pic:pic>
              </a:graphicData>
            </a:graphic>
            <wp14:sizeRelH relativeFrom="margin">
              <wp14:pctWidth>0</wp14:pctWidth>
            </wp14:sizeRelH>
            <wp14:sizeRelV relativeFrom="margin">
              <wp14:pctHeight>0</wp14:pctHeight>
            </wp14:sizeRelV>
          </wp:anchor>
        </w:drawing>
      </w:r>
      <w:r w:rsidR="00A82522" w:rsidRPr="009F1C31">
        <w:rPr>
          <w:rFonts w:ascii="Poppins" w:eastAsiaTheme="majorEastAsia" w:hAnsi="Poppins" w:cs="Poppins"/>
          <w:b/>
          <w:bCs/>
          <w:color w:val="1A144A"/>
          <w:sz w:val="72"/>
          <w:szCs w:val="80"/>
          <w:lang w:val="en-US" w:eastAsia="ja-JP"/>
        </w:rPr>
        <w:t>Policy</w:t>
      </w:r>
    </w:p>
    <w:p w14:paraId="51B79F97" w14:textId="000D44D5" w:rsidR="002E5120" w:rsidRPr="002E5120" w:rsidRDefault="002E5120">
      <w:pPr>
        <w:rPr>
          <w:rFonts w:ascii="Poppins" w:hAnsi="Poppins" w:cs="Poppins"/>
          <w:sz w:val="24"/>
          <w:szCs w:val="24"/>
        </w:rPr>
      </w:pPr>
    </w:p>
    <w:p w14:paraId="0C72329C" w14:textId="77777777" w:rsidR="002E5120" w:rsidRPr="002E5120" w:rsidRDefault="002E5120">
      <w:pPr>
        <w:rPr>
          <w:rFonts w:ascii="Poppins" w:hAnsi="Poppins" w:cs="Poppins"/>
          <w:sz w:val="24"/>
          <w:szCs w:val="24"/>
        </w:rPr>
      </w:pPr>
    </w:p>
    <w:p w14:paraId="140C3A7B" w14:textId="77777777" w:rsidR="002E5120" w:rsidRPr="002E5120" w:rsidRDefault="002E5120">
      <w:pPr>
        <w:rPr>
          <w:rFonts w:ascii="Poppins" w:hAnsi="Poppins" w:cs="Poppins"/>
          <w:sz w:val="24"/>
          <w:szCs w:val="24"/>
        </w:rPr>
      </w:pPr>
    </w:p>
    <w:p w14:paraId="342C2FD1" w14:textId="77777777" w:rsidR="002E5120" w:rsidRPr="002E5120" w:rsidRDefault="002E5120">
      <w:pPr>
        <w:rPr>
          <w:rFonts w:ascii="Poppins" w:hAnsi="Poppins" w:cs="Poppins"/>
          <w:sz w:val="24"/>
          <w:szCs w:val="24"/>
        </w:rPr>
      </w:pPr>
    </w:p>
    <w:p w14:paraId="1E332212" w14:textId="77777777" w:rsidR="002E5120" w:rsidRPr="002E5120" w:rsidRDefault="002E5120">
      <w:pPr>
        <w:rPr>
          <w:rFonts w:ascii="Poppins" w:hAnsi="Poppins" w:cs="Poppins"/>
          <w:sz w:val="24"/>
          <w:szCs w:val="24"/>
        </w:rPr>
      </w:pPr>
    </w:p>
    <w:p w14:paraId="2AAEC869" w14:textId="77777777" w:rsidR="002E5120" w:rsidRPr="002E5120" w:rsidRDefault="002E5120">
      <w:pPr>
        <w:rPr>
          <w:rFonts w:ascii="Poppins" w:hAnsi="Poppins" w:cs="Poppins"/>
          <w:sz w:val="24"/>
          <w:szCs w:val="24"/>
        </w:rPr>
      </w:pPr>
    </w:p>
    <w:p w14:paraId="0E4B1CA5" w14:textId="77777777" w:rsidR="002E5120" w:rsidRPr="002E5120" w:rsidRDefault="002E5120">
      <w:pPr>
        <w:rPr>
          <w:rFonts w:ascii="Poppins" w:hAnsi="Poppins" w:cs="Poppins"/>
          <w:sz w:val="24"/>
          <w:szCs w:val="24"/>
        </w:rPr>
      </w:pPr>
    </w:p>
    <w:p w14:paraId="729697C4" w14:textId="77777777" w:rsidR="002E5120" w:rsidRPr="002E5120" w:rsidRDefault="002E5120">
      <w:pPr>
        <w:rPr>
          <w:rFonts w:ascii="Poppins" w:hAnsi="Poppins" w:cs="Poppins"/>
          <w:sz w:val="24"/>
          <w:szCs w:val="24"/>
        </w:rPr>
      </w:pPr>
    </w:p>
    <w:p w14:paraId="16493264" w14:textId="77777777" w:rsidR="002E5120" w:rsidRPr="002E5120" w:rsidRDefault="002E5120">
      <w:pPr>
        <w:rPr>
          <w:rFonts w:ascii="Poppins" w:hAnsi="Poppins" w:cs="Poppins"/>
          <w:sz w:val="24"/>
          <w:szCs w:val="24"/>
        </w:rPr>
      </w:pPr>
    </w:p>
    <w:p w14:paraId="111EE74B" w14:textId="77777777" w:rsidR="002E5120" w:rsidRPr="002E5120" w:rsidRDefault="002E5120">
      <w:pPr>
        <w:rPr>
          <w:rFonts w:ascii="Poppins" w:hAnsi="Poppins" w:cs="Poppins"/>
          <w:sz w:val="24"/>
          <w:szCs w:val="24"/>
        </w:rPr>
      </w:pPr>
    </w:p>
    <w:p w14:paraId="699BEE3A" w14:textId="77777777" w:rsidR="002E5120" w:rsidRPr="002E5120" w:rsidRDefault="002E5120">
      <w:pPr>
        <w:rPr>
          <w:rFonts w:ascii="Poppins" w:hAnsi="Poppins" w:cs="Poppins"/>
          <w:sz w:val="24"/>
          <w:szCs w:val="24"/>
        </w:rPr>
      </w:pPr>
    </w:p>
    <w:p w14:paraId="1E0F19F0" w14:textId="77777777" w:rsidR="002E5120" w:rsidRPr="002E5120" w:rsidRDefault="002E5120">
      <w:pPr>
        <w:rPr>
          <w:rFonts w:ascii="Poppins" w:hAnsi="Poppins" w:cs="Poppins"/>
          <w:sz w:val="24"/>
          <w:szCs w:val="24"/>
        </w:rPr>
      </w:pPr>
    </w:p>
    <w:p w14:paraId="4462D11F" w14:textId="77777777" w:rsidR="002E5120" w:rsidRPr="002E5120" w:rsidRDefault="002E5120">
      <w:pPr>
        <w:rPr>
          <w:rFonts w:ascii="Poppins" w:hAnsi="Poppins" w:cs="Poppins"/>
          <w:sz w:val="24"/>
          <w:szCs w:val="24"/>
        </w:rPr>
      </w:pPr>
    </w:p>
    <w:p w14:paraId="1DFD704D" w14:textId="77777777" w:rsidR="002E5120" w:rsidRPr="002E5120" w:rsidRDefault="002E5120">
      <w:pPr>
        <w:rPr>
          <w:rFonts w:ascii="Poppins" w:hAnsi="Poppins" w:cs="Poppins"/>
          <w:sz w:val="24"/>
          <w:szCs w:val="24"/>
        </w:rPr>
      </w:pPr>
    </w:p>
    <w:p w14:paraId="1EC9EBE1" w14:textId="77777777" w:rsidR="002E5120" w:rsidRPr="002E5120" w:rsidRDefault="002E5120">
      <w:pPr>
        <w:rPr>
          <w:rFonts w:ascii="Poppins" w:hAnsi="Poppins" w:cs="Poppins"/>
          <w:sz w:val="24"/>
          <w:szCs w:val="24"/>
        </w:rPr>
      </w:pPr>
    </w:p>
    <w:p w14:paraId="436AC92A" w14:textId="77777777" w:rsidR="002E5120" w:rsidRPr="002E5120" w:rsidRDefault="002E5120">
      <w:pPr>
        <w:rPr>
          <w:rFonts w:ascii="Poppins" w:hAnsi="Poppins" w:cs="Poppins"/>
          <w:sz w:val="24"/>
          <w:szCs w:val="24"/>
        </w:rPr>
      </w:pPr>
    </w:p>
    <w:tbl>
      <w:tblPr>
        <w:tblStyle w:val="TableGrid"/>
        <w:tblpPr w:leftFromText="180" w:rightFromText="180" w:vertAnchor="page" w:horzAnchor="margin" w:tblpXSpec="center" w:tblpY="925"/>
        <w:tblW w:w="10201"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1389"/>
        <w:gridCol w:w="5441"/>
        <w:gridCol w:w="1930"/>
        <w:gridCol w:w="1441"/>
      </w:tblGrid>
      <w:tr w:rsidR="00431BC6" w:rsidRPr="009F1C31" w14:paraId="358345E4" w14:textId="77777777" w:rsidTr="00431BC6">
        <w:tc>
          <w:tcPr>
            <w:tcW w:w="10201" w:type="dxa"/>
            <w:gridSpan w:val="4"/>
            <w:vAlign w:val="center"/>
          </w:tcPr>
          <w:p w14:paraId="2AC7292C" w14:textId="77777777" w:rsidR="00431BC6" w:rsidRPr="009F1C31" w:rsidRDefault="00431BC6" w:rsidP="00431BC6">
            <w:pPr>
              <w:rPr>
                <w:rFonts w:ascii="Poppins" w:eastAsiaTheme="majorEastAsia" w:hAnsi="Poppins" w:cs="Poppins"/>
                <w:color w:val="000000" w:themeColor="text1"/>
                <w:sz w:val="72"/>
                <w:szCs w:val="80"/>
                <w:lang w:val="en-US" w:eastAsia="ja-JP"/>
              </w:rPr>
            </w:pPr>
            <w:r w:rsidRPr="00C94DEE">
              <w:rPr>
                <w:rFonts w:ascii="Poppins" w:hAnsi="Poppins" w:cs="Poppins"/>
                <w:b/>
                <w:bCs/>
                <w:color w:val="0070C0"/>
              </w:rPr>
              <w:lastRenderedPageBreak/>
              <w:t>Version Control</w:t>
            </w:r>
          </w:p>
        </w:tc>
      </w:tr>
      <w:tr w:rsidR="00431BC6" w:rsidRPr="009F1C31" w14:paraId="07D9397E" w14:textId="77777777" w:rsidTr="00431BC6">
        <w:tc>
          <w:tcPr>
            <w:tcW w:w="1389" w:type="dxa"/>
            <w:vAlign w:val="center"/>
          </w:tcPr>
          <w:p w14:paraId="081D0B8E" w14:textId="77777777" w:rsidR="00431BC6" w:rsidRPr="009F1C31" w:rsidRDefault="00431BC6" w:rsidP="00431BC6">
            <w:pPr>
              <w:rPr>
                <w:rFonts w:ascii="Poppins" w:hAnsi="Poppins" w:cs="Poppins"/>
              </w:rPr>
            </w:pPr>
            <w:r w:rsidRPr="009F1C31">
              <w:rPr>
                <w:rFonts w:ascii="Poppins" w:hAnsi="Poppins" w:cs="Poppins"/>
              </w:rPr>
              <w:t xml:space="preserve">Version </w:t>
            </w:r>
          </w:p>
        </w:tc>
        <w:tc>
          <w:tcPr>
            <w:tcW w:w="5441" w:type="dxa"/>
            <w:vAlign w:val="center"/>
          </w:tcPr>
          <w:p w14:paraId="5D510440" w14:textId="77777777" w:rsidR="00431BC6" w:rsidRPr="009F1C31" w:rsidRDefault="00431BC6" w:rsidP="00431BC6">
            <w:pPr>
              <w:rPr>
                <w:rFonts w:ascii="Poppins" w:hAnsi="Poppins" w:cs="Poppins"/>
              </w:rPr>
            </w:pPr>
            <w:r w:rsidRPr="009F1C31">
              <w:rPr>
                <w:rFonts w:ascii="Poppins" w:hAnsi="Poppins" w:cs="Poppins"/>
              </w:rPr>
              <w:t>Purpose/Change</w:t>
            </w:r>
          </w:p>
        </w:tc>
        <w:tc>
          <w:tcPr>
            <w:tcW w:w="1930" w:type="dxa"/>
            <w:vAlign w:val="center"/>
          </w:tcPr>
          <w:p w14:paraId="081CF7E6" w14:textId="77777777" w:rsidR="00431BC6" w:rsidRPr="009F1C31" w:rsidRDefault="00431BC6" w:rsidP="00431BC6">
            <w:pPr>
              <w:rPr>
                <w:rFonts w:ascii="Poppins" w:hAnsi="Poppins" w:cs="Poppins"/>
              </w:rPr>
            </w:pPr>
            <w:r w:rsidRPr="009F1C31">
              <w:rPr>
                <w:rFonts w:ascii="Poppins" w:hAnsi="Poppins" w:cs="Poppins"/>
              </w:rPr>
              <w:t>Author</w:t>
            </w:r>
          </w:p>
        </w:tc>
        <w:tc>
          <w:tcPr>
            <w:tcW w:w="1441" w:type="dxa"/>
            <w:vAlign w:val="center"/>
          </w:tcPr>
          <w:p w14:paraId="5A5EF491" w14:textId="77777777" w:rsidR="00431BC6" w:rsidRPr="009F1C31" w:rsidRDefault="00431BC6" w:rsidP="00431BC6">
            <w:pPr>
              <w:rPr>
                <w:rFonts w:ascii="Poppins" w:hAnsi="Poppins" w:cs="Poppins"/>
              </w:rPr>
            </w:pPr>
            <w:r w:rsidRPr="009F1C31">
              <w:rPr>
                <w:rFonts w:ascii="Poppins" w:hAnsi="Poppins" w:cs="Poppins"/>
              </w:rPr>
              <w:t>Date</w:t>
            </w:r>
          </w:p>
        </w:tc>
      </w:tr>
      <w:tr w:rsidR="00431BC6" w:rsidRPr="009F1C31" w14:paraId="41DF9CFE" w14:textId="77777777" w:rsidTr="00431BC6">
        <w:trPr>
          <w:trHeight w:val="331"/>
        </w:trPr>
        <w:tc>
          <w:tcPr>
            <w:tcW w:w="1389" w:type="dxa"/>
          </w:tcPr>
          <w:p w14:paraId="337F4FF2" w14:textId="77777777" w:rsidR="00431BC6" w:rsidRPr="009F1C31" w:rsidRDefault="00431BC6" w:rsidP="00431BC6">
            <w:pPr>
              <w:rPr>
                <w:rFonts w:ascii="Poppins" w:hAnsi="Poppins" w:cs="Poppins"/>
              </w:rPr>
            </w:pPr>
            <w:r w:rsidRPr="009F1C31">
              <w:rPr>
                <w:rFonts w:ascii="Poppins" w:hAnsi="Poppins" w:cs="Poppins"/>
              </w:rPr>
              <w:t>1.1</w:t>
            </w:r>
          </w:p>
        </w:tc>
        <w:tc>
          <w:tcPr>
            <w:tcW w:w="5441" w:type="dxa"/>
          </w:tcPr>
          <w:p w14:paraId="362AC118" w14:textId="77777777" w:rsidR="00431BC6" w:rsidRPr="009F1C31" w:rsidRDefault="00431BC6" w:rsidP="00431BC6">
            <w:pPr>
              <w:rPr>
                <w:rFonts w:ascii="Poppins" w:hAnsi="Poppins" w:cs="Poppins"/>
              </w:rPr>
            </w:pPr>
            <w:r>
              <w:rPr>
                <w:rFonts w:ascii="Poppins" w:hAnsi="Poppins" w:cs="Poppins"/>
              </w:rPr>
              <w:t>New policy created for East Park Primary School opening September 2025</w:t>
            </w:r>
          </w:p>
        </w:tc>
        <w:tc>
          <w:tcPr>
            <w:tcW w:w="1930" w:type="dxa"/>
          </w:tcPr>
          <w:p w14:paraId="213E88D1" w14:textId="77777777" w:rsidR="00431BC6" w:rsidRPr="009F1C31" w:rsidRDefault="00431BC6" w:rsidP="00431BC6">
            <w:pPr>
              <w:rPr>
                <w:rFonts w:ascii="Poppins" w:hAnsi="Poppins" w:cs="Poppins"/>
              </w:rPr>
            </w:pPr>
            <w:r>
              <w:rPr>
                <w:rFonts w:ascii="Poppins" w:hAnsi="Poppins" w:cs="Poppins"/>
              </w:rPr>
              <w:t xml:space="preserve">J. Rozenbroek </w:t>
            </w:r>
          </w:p>
        </w:tc>
        <w:tc>
          <w:tcPr>
            <w:tcW w:w="1441" w:type="dxa"/>
          </w:tcPr>
          <w:p w14:paraId="77137E42" w14:textId="77777777" w:rsidR="00431BC6" w:rsidRPr="009F1C31" w:rsidRDefault="00431BC6" w:rsidP="00431BC6">
            <w:pPr>
              <w:rPr>
                <w:rFonts w:ascii="Poppins" w:hAnsi="Poppins" w:cs="Poppins"/>
              </w:rPr>
            </w:pPr>
            <w:r>
              <w:rPr>
                <w:rFonts w:ascii="Poppins" w:hAnsi="Poppins" w:cs="Poppins"/>
              </w:rPr>
              <w:t>September 2025</w:t>
            </w:r>
          </w:p>
        </w:tc>
      </w:tr>
      <w:tr w:rsidR="000C2DBD" w:rsidRPr="009F1C31" w14:paraId="33FD216D" w14:textId="77777777" w:rsidTr="00431BC6">
        <w:trPr>
          <w:trHeight w:val="331"/>
        </w:trPr>
        <w:tc>
          <w:tcPr>
            <w:tcW w:w="1389" w:type="dxa"/>
          </w:tcPr>
          <w:p w14:paraId="3A968F38" w14:textId="77777777" w:rsidR="000C2DBD" w:rsidRPr="009F1C31" w:rsidRDefault="000C2DBD" w:rsidP="000C2DBD">
            <w:pPr>
              <w:rPr>
                <w:rFonts w:ascii="Poppins" w:hAnsi="Poppins" w:cs="Poppins"/>
              </w:rPr>
            </w:pPr>
            <w:r w:rsidRPr="009F1C31">
              <w:rPr>
                <w:rFonts w:ascii="Poppins" w:hAnsi="Poppins" w:cs="Poppins"/>
              </w:rPr>
              <w:t>1.2</w:t>
            </w:r>
          </w:p>
        </w:tc>
        <w:tc>
          <w:tcPr>
            <w:tcW w:w="5441" w:type="dxa"/>
          </w:tcPr>
          <w:p w14:paraId="3D01341B" w14:textId="38787548" w:rsidR="000C2DBD" w:rsidRPr="009F1C31" w:rsidRDefault="000C2DBD" w:rsidP="000C2DBD">
            <w:pPr>
              <w:rPr>
                <w:rFonts w:ascii="Poppins" w:hAnsi="Poppins" w:cs="Poppins"/>
                <w:color w:val="000000"/>
                <w:sz w:val="23"/>
                <w:szCs w:val="23"/>
              </w:rPr>
            </w:pPr>
            <w:r>
              <w:rPr>
                <w:rFonts w:ascii="Poppins" w:hAnsi="Poppins" w:cs="Poppins"/>
                <w:color w:val="000000"/>
                <w:sz w:val="23"/>
                <w:szCs w:val="23"/>
              </w:rPr>
              <w:t xml:space="preserve">Updated KCSIE and additional toilets fitted in the lower school. </w:t>
            </w:r>
          </w:p>
        </w:tc>
        <w:tc>
          <w:tcPr>
            <w:tcW w:w="1930" w:type="dxa"/>
          </w:tcPr>
          <w:p w14:paraId="7238C4B3" w14:textId="037F3D0C" w:rsidR="000C2DBD" w:rsidRPr="009F1C31" w:rsidRDefault="000C2DBD" w:rsidP="000C2DBD">
            <w:pPr>
              <w:rPr>
                <w:rFonts w:ascii="Poppins" w:hAnsi="Poppins" w:cs="Poppins"/>
              </w:rPr>
            </w:pPr>
            <w:r>
              <w:rPr>
                <w:rFonts w:ascii="Poppins" w:hAnsi="Poppins" w:cs="Poppins"/>
              </w:rPr>
              <w:t xml:space="preserve">J. Rozenbroek </w:t>
            </w:r>
          </w:p>
        </w:tc>
        <w:tc>
          <w:tcPr>
            <w:tcW w:w="1441" w:type="dxa"/>
          </w:tcPr>
          <w:p w14:paraId="06DEFF84" w14:textId="068490EA" w:rsidR="000C2DBD" w:rsidRPr="009F1C31" w:rsidRDefault="000C2DBD" w:rsidP="000C2DBD">
            <w:pPr>
              <w:rPr>
                <w:rFonts w:ascii="Poppins" w:hAnsi="Poppins" w:cs="Poppins"/>
              </w:rPr>
            </w:pPr>
            <w:r>
              <w:rPr>
                <w:rFonts w:ascii="Poppins" w:hAnsi="Poppins" w:cs="Poppins"/>
              </w:rPr>
              <w:t>September 202</w:t>
            </w:r>
            <w:r>
              <w:rPr>
                <w:rFonts w:ascii="Poppins" w:hAnsi="Poppins" w:cs="Poppins"/>
              </w:rPr>
              <w:t>6</w:t>
            </w:r>
          </w:p>
        </w:tc>
      </w:tr>
    </w:tbl>
    <w:p w14:paraId="55AB05A9" w14:textId="77777777" w:rsidR="00431BC6" w:rsidRDefault="00431BC6" w:rsidP="002E5120">
      <w:pPr>
        <w:rPr>
          <w:rFonts w:ascii="Poppins" w:hAnsi="Poppins" w:cs="Poppins"/>
          <w:b/>
          <w:bCs/>
          <w:sz w:val="24"/>
          <w:szCs w:val="24"/>
        </w:rPr>
      </w:pPr>
    </w:p>
    <w:p w14:paraId="65718042" w14:textId="77777777" w:rsidR="00431BC6" w:rsidRDefault="00431BC6" w:rsidP="002E5120">
      <w:pPr>
        <w:rPr>
          <w:rFonts w:ascii="Poppins" w:hAnsi="Poppins" w:cs="Poppins"/>
          <w:b/>
          <w:bCs/>
          <w:sz w:val="24"/>
          <w:szCs w:val="24"/>
        </w:rPr>
      </w:pPr>
    </w:p>
    <w:p w14:paraId="15D853B8" w14:textId="77777777" w:rsidR="00431BC6" w:rsidRDefault="00431BC6" w:rsidP="002E5120">
      <w:pPr>
        <w:rPr>
          <w:rFonts w:ascii="Poppins" w:hAnsi="Poppins" w:cs="Poppins"/>
          <w:b/>
          <w:bCs/>
          <w:sz w:val="24"/>
          <w:szCs w:val="24"/>
        </w:rPr>
      </w:pPr>
    </w:p>
    <w:p w14:paraId="304A45A9" w14:textId="4E57B56F" w:rsidR="002E5120" w:rsidRPr="002E5120" w:rsidRDefault="002E5120" w:rsidP="002E5120">
      <w:pPr>
        <w:rPr>
          <w:rFonts w:ascii="Poppins" w:hAnsi="Poppins" w:cs="Poppins"/>
          <w:b/>
          <w:bCs/>
          <w:sz w:val="24"/>
          <w:szCs w:val="24"/>
        </w:rPr>
      </w:pPr>
      <w:r w:rsidRPr="002E5120">
        <w:rPr>
          <w:rFonts w:ascii="Poppins" w:hAnsi="Poppins" w:cs="Poppins"/>
          <w:b/>
          <w:bCs/>
          <w:sz w:val="24"/>
          <w:szCs w:val="24"/>
        </w:rPr>
        <w:t>Contents:</w:t>
      </w:r>
    </w:p>
    <w:p w14:paraId="2C5F1F5D" w14:textId="77777777" w:rsidR="002E5120" w:rsidRPr="00A82522" w:rsidRDefault="00422686" w:rsidP="002E5120">
      <w:pPr>
        <w:spacing w:line="360" w:lineRule="auto"/>
        <w:rPr>
          <w:rFonts w:ascii="Poppins" w:hAnsi="Poppins" w:cs="Poppins"/>
          <w:sz w:val="24"/>
          <w:szCs w:val="24"/>
        </w:rPr>
      </w:pPr>
      <w:hyperlink w:anchor="statement" w:history="1">
        <w:r w:rsidR="002E5120" w:rsidRPr="00A82522">
          <w:rPr>
            <w:rStyle w:val="Hyperlink"/>
            <w:rFonts w:ascii="Poppins" w:hAnsi="Poppins" w:cs="Poppins"/>
            <w:color w:val="auto"/>
            <w:sz w:val="24"/>
            <w:szCs w:val="24"/>
          </w:rPr>
          <w:t>Statement of intent</w:t>
        </w:r>
      </w:hyperlink>
    </w:p>
    <w:p w14:paraId="58430AC0" w14:textId="77777777" w:rsidR="002E5120" w:rsidRPr="00A82522" w:rsidRDefault="002E5120" w:rsidP="002E5120">
      <w:pPr>
        <w:pStyle w:val="ListParagraph"/>
        <w:numPr>
          <w:ilvl w:val="0"/>
          <w:numId w:val="1"/>
        </w:numPr>
        <w:spacing w:before="0" w:after="0" w:line="360" w:lineRule="auto"/>
        <w:ind w:left="720"/>
        <w:rPr>
          <w:rFonts w:ascii="Poppins" w:hAnsi="Poppins" w:cs="Poppins"/>
          <w:sz w:val="24"/>
          <w:szCs w:val="24"/>
        </w:rPr>
      </w:pPr>
      <w:bookmarkStart w:id="0" w:name="_Statement_of_intent_1"/>
      <w:bookmarkEnd w:id="0"/>
      <w:r w:rsidRPr="00A82522">
        <w:rPr>
          <w:rFonts w:ascii="Poppins" w:hAnsi="Poppins" w:cs="Poppins"/>
          <w:sz w:val="24"/>
          <w:szCs w:val="24"/>
        </w:rPr>
        <w:t xml:space="preserve"> </w:t>
      </w:r>
      <w:hyperlink w:anchor="_[Updated]_Legal_framework" w:history="1">
        <w:r w:rsidRPr="00A82522">
          <w:rPr>
            <w:rStyle w:val="Hyperlink"/>
            <w:rFonts w:ascii="Poppins" w:hAnsi="Poppins" w:cs="Poppins"/>
            <w:color w:val="auto"/>
            <w:sz w:val="24"/>
            <w:szCs w:val="24"/>
          </w:rPr>
          <w:t>Legal framework</w:t>
        </w:r>
      </w:hyperlink>
      <w:r w:rsidRPr="00A82522">
        <w:rPr>
          <w:rFonts w:ascii="Poppins" w:hAnsi="Poppins" w:cs="Poppins"/>
          <w:sz w:val="24"/>
          <w:szCs w:val="24"/>
        </w:rPr>
        <w:t xml:space="preserve"> </w:t>
      </w:r>
    </w:p>
    <w:p w14:paraId="1F004B08" w14:textId="77777777" w:rsidR="002E5120" w:rsidRPr="00A82522" w:rsidRDefault="002E5120" w:rsidP="002E5120">
      <w:pPr>
        <w:pStyle w:val="ListParagraph"/>
        <w:numPr>
          <w:ilvl w:val="0"/>
          <w:numId w:val="1"/>
        </w:numPr>
        <w:spacing w:before="0" w:after="0" w:line="360" w:lineRule="auto"/>
        <w:ind w:left="720"/>
        <w:rPr>
          <w:rFonts w:ascii="Poppins" w:hAnsi="Poppins" w:cs="Poppins"/>
          <w:sz w:val="24"/>
          <w:szCs w:val="24"/>
        </w:rPr>
      </w:pPr>
      <w:r w:rsidRPr="00A82522">
        <w:rPr>
          <w:rFonts w:ascii="Poppins" w:hAnsi="Poppins" w:cs="Poppins"/>
          <w:sz w:val="24"/>
          <w:szCs w:val="24"/>
        </w:rPr>
        <w:t xml:space="preserve"> </w:t>
      </w:r>
      <w:hyperlink w:anchor="_Definitions" w:history="1">
        <w:r w:rsidRPr="00A82522">
          <w:rPr>
            <w:rStyle w:val="Hyperlink"/>
            <w:rFonts w:ascii="Poppins" w:hAnsi="Poppins" w:cs="Poppins"/>
            <w:color w:val="auto"/>
            <w:sz w:val="24"/>
            <w:szCs w:val="24"/>
          </w:rPr>
          <w:t>Definitions</w:t>
        </w:r>
      </w:hyperlink>
    </w:p>
    <w:p w14:paraId="694B3F3B" w14:textId="77777777" w:rsidR="002E5120" w:rsidRPr="00A82522" w:rsidRDefault="00422686" w:rsidP="002E5120">
      <w:pPr>
        <w:pStyle w:val="ListParagraph"/>
        <w:numPr>
          <w:ilvl w:val="0"/>
          <w:numId w:val="1"/>
        </w:numPr>
        <w:spacing w:before="0" w:after="0" w:line="360" w:lineRule="auto"/>
        <w:ind w:left="720"/>
        <w:rPr>
          <w:rFonts w:ascii="Poppins" w:hAnsi="Poppins" w:cs="Poppins"/>
          <w:sz w:val="24"/>
          <w:szCs w:val="24"/>
        </w:rPr>
      </w:pPr>
      <w:hyperlink w:anchor="_Health_and_safety" w:history="1">
        <w:r w:rsidR="002E5120" w:rsidRPr="00A82522">
          <w:rPr>
            <w:rStyle w:val="Hyperlink"/>
            <w:rFonts w:ascii="Poppins" w:hAnsi="Poppins" w:cs="Poppins"/>
            <w:color w:val="auto"/>
            <w:sz w:val="24"/>
            <w:szCs w:val="24"/>
          </w:rPr>
          <w:t>Health and safety</w:t>
        </w:r>
      </w:hyperlink>
    </w:p>
    <w:p w14:paraId="06C5A5A9" w14:textId="77777777" w:rsidR="002E5120" w:rsidRPr="00A82522" w:rsidRDefault="00422686" w:rsidP="002E5120">
      <w:pPr>
        <w:pStyle w:val="ListParagraph"/>
        <w:numPr>
          <w:ilvl w:val="0"/>
          <w:numId w:val="1"/>
        </w:numPr>
        <w:spacing w:before="0" w:after="0" w:line="360" w:lineRule="auto"/>
        <w:ind w:left="720"/>
        <w:rPr>
          <w:rFonts w:ascii="Poppins" w:hAnsi="Poppins" w:cs="Poppins"/>
          <w:sz w:val="24"/>
          <w:szCs w:val="24"/>
        </w:rPr>
      </w:pPr>
      <w:hyperlink w:anchor="_[Updated]_Staff_and" w:history="1">
        <w:r w:rsidR="002E5120" w:rsidRPr="00A82522">
          <w:rPr>
            <w:rStyle w:val="Hyperlink"/>
            <w:rFonts w:ascii="Poppins" w:hAnsi="Poppins" w:cs="Poppins"/>
            <w:color w:val="auto"/>
            <w:sz w:val="24"/>
            <w:szCs w:val="24"/>
          </w:rPr>
          <w:t>Staff and facilities</w:t>
        </w:r>
      </w:hyperlink>
    </w:p>
    <w:p w14:paraId="6770F519" w14:textId="77777777" w:rsidR="002E5120" w:rsidRPr="00A82522" w:rsidRDefault="00422686" w:rsidP="002E5120">
      <w:pPr>
        <w:pStyle w:val="ListParagraph"/>
        <w:numPr>
          <w:ilvl w:val="0"/>
          <w:numId w:val="1"/>
        </w:numPr>
        <w:spacing w:before="0" w:after="0" w:line="360" w:lineRule="auto"/>
        <w:ind w:left="720"/>
        <w:rPr>
          <w:rFonts w:ascii="Poppins" w:hAnsi="Poppins" w:cs="Poppins"/>
          <w:sz w:val="24"/>
          <w:szCs w:val="24"/>
        </w:rPr>
      </w:pPr>
      <w:hyperlink w:anchor="_School_responsibilities" w:history="1">
        <w:r w:rsidR="002E5120" w:rsidRPr="00A82522">
          <w:rPr>
            <w:rStyle w:val="Hyperlink"/>
            <w:rFonts w:ascii="Poppins" w:hAnsi="Poppins" w:cs="Poppins"/>
            <w:color w:val="auto"/>
            <w:sz w:val="24"/>
            <w:szCs w:val="24"/>
          </w:rPr>
          <w:t>School responsibilities</w:t>
        </w:r>
      </w:hyperlink>
    </w:p>
    <w:p w14:paraId="73779C77" w14:textId="77777777" w:rsidR="002E5120" w:rsidRPr="00A82522" w:rsidRDefault="00422686" w:rsidP="002E5120">
      <w:pPr>
        <w:pStyle w:val="ListParagraph"/>
        <w:numPr>
          <w:ilvl w:val="0"/>
          <w:numId w:val="1"/>
        </w:numPr>
        <w:spacing w:before="0" w:after="0" w:line="360" w:lineRule="auto"/>
        <w:ind w:left="720"/>
        <w:rPr>
          <w:rFonts w:ascii="Poppins" w:hAnsi="Poppins" w:cs="Poppins"/>
          <w:sz w:val="24"/>
          <w:szCs w:val="24"/>
        </w:rPr>
      </w:pPr>
      <w:hyperlink w:anchor="_Parental_responsibilities" w:history="1">
        <w:r w:rsidR="002E5120" w:rsidRPr="00A82522">
          <w:rPr>
            <w:rStyle w:val="Hyperlink"/>
            <w:rFonts w:ascii="Poppins" w:hAnsi="Poppins" w:cs="Poppins"/>
            <w:color w:val="auto"/>
            <w:sz w:val="24"/>
            <w:szCs w:val="24"/>
          </w:rPr>
          <w:t>Parental responsibilities</w:t>
        </w:r>
      </w:hyperlink>
    </w:p>
    <w:p w14:paraId="4EBA8002" w14:textId="77777777" w:rsidR="002E5120" w:rsidRPr="00A82522" w:rsidRDefault="00422686" w:rsidP="002E5120">
      <w:pPr>
        <w:pStyle w:val="ListParagraph"/>
        <w:numPr>
          <w:ilvl w:val="0"/>
          <w:numId w:val="1"/>
        </w:numPr>
        <w:spacing w:before="0" w:after="0" w:line="360" w:lineRule="auto"/>
        <w:ind w:left="720"/>
        <w:rPr>
          <w:rStyle w:val="Hyperlink"/>
          <w:rFonts w:ascii="Poppins" w:hAnsi="Poppins" w:cs="Poppins"/>
          <w:color w:val="auto"/>
          <w:sz w:val="24"/>
          <w:szCs w:val="24"/>
        </w:rPr>
      </w:pPr>
      <w:hyperlink w:anchor="_Safeguarding" w:history="1">
        <w:r w:rsidR="002E5120" w:rsidRPr="00A82522">
          <w:rPr>
            <w:rStyle w:val="Hyperlink"/>
            <w:rFonts w:ascii="Poppins" w:hAnsi="Poppins" w:cs="Poppins"/>
            <w:color w:val="auto"/>
            <w:sz w:val="24"/>
            <w:szCs w:val="24"/>
          </w:rPr>
          <w:t>Safeguarding</w:t>
        </w:r>
      </w:hyperlink>
    </w:p>
    <w:p w14:paraId="63CDB374" w14:textId="77777777" w:rsidR="002E5120" w:rsidRPr="00A82522" w:rsidRDefault="00422686" w:rsidP="002E5120">
      <w:pPr>
        <w:pStyle w:val="ListParagraph"/>
        <w:numPr>
          <w:ilvl w:val="0"/>
          <w:numId w:val="1"/>
        </w:numPr>
        <w:spacing w:before="0" w:after="0" w:line="360" w:lineRule="auto"/>
        <w:ind w:left="720"/>
        <w:rPr>
          <w:rStyle w:val="Hyperlink"/>
          <w:rFonts w:ascii="Poppins" w:hAnsi="Poppins" w:cs="Poppins"/>
          <w:color w:val="auto"/>
          <w:sz w:val="24"/>
          <w:szCs w:val="24"/>
        </w:rPr>
      </w:pPr>
      <w:hyperlink w:anchor="_Swimming" w:history="1">
        <w:r w:rsidR="002E5120" w:rsidRPr="00A82522">
          <w:rPr>
            <w:rStyle w:val="Hyperlink"/>
            <w:rFonts w:ascii="Poppins" w:hAnsi="Poppins" w:cs="Poppins"/>
            <w:color w:val="auto"/>
            <w:sz w:val="24"/>
            <w:szCs w:val="24"/>
          </w:rPr>
          <w:t>Swimming</w:t>
        </w:r>
      </w:hyperlink>
    </w:p>
    <w:p w14:paraId="656A441A" w14:textId="77777777" w:rsidR="002E5120" w:rsidRPr="00A82522" w:rsidRDefault="00422686" w:rsidP="002E5120">
      <w:pPr>
        <w:pStyle w:val="ListParagraph"/>
        <w:numPr>
          <w:ilvl w:val="0"/>
          <w:numId w:val="1"/>
        </w:numPr>
        <w:spacing w:before="0" w:after="0" w:line="360" w:lineRule="auto"/>
        <w:ind w:left="720"/>
        <w:rPr>
          <w:rFonts w:ascii="Poppins" w:hAnsi="Poppins" w:cs="Poppins"/>
          <w:sz w:val="24"/>
          <w:szCs w:val="24"/>
        </w:rPr>
      </w:pPr>
      <w:hyperlink w:anchor="_Offsite_visits" w:history="1">
        <w:r w:rsidR="002E5120" w:rsidRPr="00A82522">
          <w:rPr>
            <w:rStyle w:val="Hyperlink"/>
            <w:rFonts w:ascii="Poppins" w:hAnsi="Poppins" w:cs="Poppins"/>
            <w:color w:val="auto"/>
            <w:sz w:val="24"/>
            <w:szCs w:val="24"/>
          </w:rPr>
          <w:t>Offsite visits</w:t>
        </w:r>
      </w:hyperlink>
    </w:p>
    <w:p w14:paraId="38C386EB" w14:textId="77777777" w:rsidR="002E5120" w:rsidRPr="00A82522" w:rsidRDefault="00422686" w:rsidP="002E5120">
      <w:pPr>
        <w:pStyle w:val="ListParagraph"/>
        <w:numPr>
          <w:ilvl w:val="0"/>
          <w:numId w:val="1"/>
        </w:numPr>
        <w:spacing w:before="0" w:after="0" w:line="360" w:lineRule="auto"/>
        <w:ind w:left="720"/>
        <w:rPr>
          <w:rFonts w:ascii="Poppins" w:hAnsi="Poppins" w:cs="Poppins"/>
          <w:sz w:val="24"/>
          <w:szCs w:val="24"/>
        </w:rPr>
      </w:pPr>
      <w:hyperlink w:anchor="toilettraining" w:history="1">
        <w:r w:rsidR="002E5120" w:rsidRPr="00A82522">
          <w:rPr>
            <w:rStyle w:val="Hyperlink"/>
            <w:rFonts w:ascii="Poppins" w:hAnsi="Poppins" w:cs="Poppins"/>
            <w:color w:val="auto"/>
            <w:sz w:val="24"/>
            <w:szCs w:val="24"/>
          </w:rPr>
          <w:t>Toilet training</w:t>
        </w:r>
      </w:hyperlink>
    </w:p>
    <w:p w14:paraId="401BA74F" w14:textId="77777777" w:rsidR="002E5120" w:rsidRPr="00A82522" w:rsidRDefault="00422686" w:rsidP="002E5120">
      <w:pPr>
        <w:pStyle w:val="ListParagraph"/>
        <w:numPr>
          <w:ilvl w:val="0"/>
          <w:numId w:val="1"/>
        </w:numPr>
        <w:spacing w:before="0" w:after="0" w:line="360" w:lineRule="auto"/>
        <w:ind w:left="720" w:hanging="436"/>
        <w:rPr>
          <w:rFonts w:ascii="Poppins" w:hAnsi="Poppins" w:cs="Poppins"/>
          <w:sz w:val="24"/>
          <w:szCs w:val="24"/>
        </w:rPr>
      </w:pPr>
      <w:hyperlink w:anchor="_11._Monitoring_and" w:history="1">
        <w:r w:rsidR="002E5120" w:rsidRPr="00A82522">
          <w:rPr>
            <w:rStyle w:val="Hyperlink"/>
            <w:rFonts w:ascii="Poppins" w:hAnsi="Poppins" w:cs="Poppins"/>
            <w:color w:val="auto"/>
            <w:sz w:val="24"/>
            <w:szCs w:val="24"/>
          </w:rPr>
          <w:t>Monitoring and review</w:t>
        </w:r>
      </w:hyperlink>
    </w:p>
    <w:p w14:paraId="7FEE558A" w14:textId="77777777" w:rsidR="002E5120" w:rsidRPr="00A82522" w:rsidRDefault="002E5120" w:rsidP="002E5120">
      <w:pPr>
        <w:spacing w:before="120" w:after="120" w:line="360" w:lineRule="auto"/>
        <w:ind w:left="360"/>
        <w:rPr>
          <w:rStyle w:val="Hyperlink"/>
          <w:rFonts w:ascii="Poppins" w:hAnsi="Poppins" w:cs="Poppins"/>
          <w:color w:val="auto"/>
          <w:sz w:val="24"/>
          <w:szCs w:val="24"/>
        </w:rPr>
      </w:pPr>
      <w:r w:rsidRPr="00A82522">
        <w:rPr>
          <w:rFonts w:ascii="Poppins" w:hAnsi="Poppins" w:cs="Poppins"/>
          <w:sz w:val="24"/>
          <w:szCs w:val="24"/>
        </w:rPr>
        <w:t>Appendices</w:t>
      </w:r>
    </w:p>
    <w:p w14:paraId="75549926" w14:textId="77777777" w:rsidR="002E5120" w:rsidRPr="00A82522" w:rsidRDefault="00422686" w:rsidP="002E5120">
      <w:pPr>
        <w:pStyle w:val="ListParagraph"/>
        <w:numPr>
          <w:ilvl w:val="0"/>
          <w:numId w:val="2"/>
        </w:numPr>
        <w:spacing w:before="0" w:line="360" w:lineRule="auto"/>
        <w:rPr>
          <w:rFonts w:ascii="Poppins" w:hAnsi="Poppins" w:cs="Poppins"/>
          <w:sz w:val="24"/>
          <w:szCs w:val="24"/>
        </w:rPr>
      </w:pPr>
      <w:hyperlink w:anchor="roici" w:history="1">
        <w:r w:rsidR="002E5120" w:rsidRPr="00A82522">
          <w:rPr>
            <w:rStyle w:val="Hyperlink"/>
            <w:rFonts w:ascii="Poppins" w:hAnsi="Poppins" w:cs="Poppins"/>
            <w:color w:val="auto"/>
            <w:sz w:val="24"/>
            <w:szCs w:val="24"/>
          </w:rPr>
          <w:t>Record of Intimate Care Intervention</w:t>
        </w:r>
      </w:hyperlink>
    </w:p>
    <w:p w14:paraId="4984371F" w14:textId="77777777" w:rsidR="002E5120" w:rsidRPr="00A82522" w:rsidRDefault="00422686" w:rsidP="002E5120">
      <w:pPr>
        <w:pStyle w:val="ListParagraph"/>
        <w:numPr>
          <w:ilvl w:val="0"/>
          <w:numId w:val="2"/>
        </w:numPr>
        <w:spacing w:before="0" w:line="360" w:lineRule="auto"/>
        <w:rPr>
          <w:rFonts w:ascii="Poppins" w:hAnsi="Poppins" w:cs="Poppins"/>
          <w:sz w:val="24"/>
          <w:szCs w:val="24"/>
        </w:rPr>
      </w:pPr>
      <w:hyperlink w:anchor="_Toilet_Management_Plan" w:history="1">
        <w:r w:rsidR="002E5120" w:rsidRPr="00A82522">
          <w:rPr>
            <w:rStyle w:val="Hyperlink"/>
            <w:rFonts w:ascii="Poppins" w:hAnsi="Poppins" w:cs="Poppins"/>
            <w:color w:val="auto"/>
            <w:sz w:val="24"/>
            <w:szCs w:val="24"/>
          </w:rPr>
          <w:t>Toilet Management Plan</w:t>
        </w:r>
      </w:hyperlink>
    </w:p>
    <w:p w14:paraId="704384E3" w14:textId="77777777" w:rsidR="002E5120" w:rsidRPr="00A82522" w:rsidRDefault="002E5120" w:rsidP="002E5120">
      <w:pPr>
        <w:rPr>
          <w:rFonts w:ascii="Poppins" w:hAnsi="Poppins" w:cs="Poppins"/>
          <w:b/>
          <w:bCs/>
          <w:sz w:val="24"/>
          <w:szCs w:val="24"/>
        </w:rPr>
      </w:pPr>
    </w:p>
    <w:p w14:paraId="694DF67E" w14:textId="77777777" w:rsidR="002E5120" w:rsidRPr="00A82522" w:rsidRDefault="002E5120" w:rsidP="002E5120">
      <w:pPr>
        <w:rPr>
          <w:rFonts w:ascii="Poppins" w:hAnsi="Poppins" w:cs="Poppins"/>
          <w:b/>
          <w:bCs/>
          <w:sz w:val="24"/>
          <w:szCs w:val="24"/>
        </w:rPr>
      </w:pPr>
    </w:p>
    <w:p w14:paraId="6EF62DB1" w14:textId="77777777" w:rsidR="002E5120" w:rsidRPr="00A82522" w:rsidRDefault="002E5120" w:rsidP="002E5120">
      <w:pPr>
        <w:rPr>
          <w:rFonts w:ascii="Poppins" w:hAnsi="Poppins" w:cs="Poppins"/>
          <w:b/>
          <w:bCs/>
          <w:sz w:val="24"/>
          <w:szCs w:val="24"/>
        </w:rPr>
      </w:pPr>
    </w:p>
    <w:p w14:paraId="3FD7238F" w14:textId="77777777" w:rsidR="002E5120" w:rsidRPr="002E5120" w:rsidRDefault="002E5120" w:rsidP="002E5120">
      <w:pPr>
        <w:rPr>
          <w:rFonts w:ascii="Poppins" w:hAnsi="Poppins" w:cs="Poppins"/>
          <w:b/>
          <w:bCs/>
          <w:sz w:val="24"/>
          <w:szCs w:val="24"/>
        </w:rPr>
      </w:pPr>
      <w:bookmarkStart w:id="1" w:name="statement"/>
      <w:r w:rsidRPr="002E5120">
        <w:rPr>
          <w:rFonts w:ascii="Poppins" w:hAnsi="Poppins" w:cs="Poppins"/>
          <w:b/>
          <w:bCs/>
          <w:sz w:val="24"/>
          <w:szCs w:val="24"/>
        </w:rPr>
        <w:lastRenderedPageBreak/>
        <w:t>Statement of intent</w:t>
      </w:r>
    </w:p>
    <w:bookmarkEnd w:id="1"/>
    <w:p w14:paraId="3B7C084E" w14:textId="77777777" w:rsidR="002E5120" w:rsidRPr="002E5120" w:rsidRDefault="002E5120" w:rsidP="002E5120">
      <w:pPr>
        <w:rPr>
          <w:rFonts w:ascii="Poppins" w:hAnsi="Poppins" w:cs="Poppins"/>
          <w:bCs/>
          <w:sz w:val="24"/>
          <w:szCs w:val="24"/>
        </w:rPr>
      </w:pPr>
      <w:r w:rsidRPr="002E5120">
        <w:rPr>
          <w:rFonts w:ascii="Poppins" w:hAnsi="Poppins" w:cs="Poppins"/>
          <w:sz w:val="24"/>
          <w:szCs w:val="24"/>
        </w:rPr>
        <w:t>East Park Primary School</w:t>
      </w:r>
      <w:r w:rsidRPr="002E5120">
        <w:rPr>
          <w:rFonts w:ascii="Poppins" w:hAnsi="Poppins" w:cs="Poppins"/>
          <w:b/>
          <w:sz w:val="24"/>
          <w:szCs w:val="24"/>
          <w:u w:val="single"/>
        </w:rPr>
        <w:t xml:space="preserve"> </w:t>
      </w:r>
      <w:r w:rsidRPr="002E5120">
        <w:rPr>
          <w:rFonts w:ascii="Poppins" w:hAnsi="Poppins" w:cs="Poppins"/>
          <w:bCs/>
          <w:sz w:val="24"/>
          <w:szCs w:val="24"/>
        </w:rPr>
        <w:t xml:space="preserve">takes the health and </w:t>
      </w:r>
      <w:r>
        <w:rPr>
          <w:rFonts w:ascii="Poppins" w:hAnsi="Poppins" w:cs="Poppins"/>
          <w:bCs/>
          <w:sz w:val="24"/>
          <w:szCs w:val="24"/>
        </w:rPr>
        <w:t>well-being</w:t>
      </w:r>
      <w:r w:rsidRPr="002E5120">
        <w:rPr>
          <w:rFonts w:ascii="Poppins" w:hAnsi="Poppins" w:cs="Poppins"/>
          <w:bCs/>
          <w:sz w:val="24"/>
          <w:szCs w:val="24"/>
        </w:rPr>
        <w:t xml:space="preserve"> of its pupils very seriously. </w:t>
      </w:r>
      <w:r w:rsidR="00C30DF3">
        <w:rPr>
          <w:rFonts w:ascii="Poppins" w:hAnsi="Poppins" w:cs="Poppins"/>
          <w:bCs/>
          <w:sz w:val="24"/>
          <w:szCs w:val="24"/>
        </w:rPr>
        <w:t>T</w:t>
      </w:r>
      <w:r w:rsidRPr="002E5120">
        <w:rPr>
          <w:rFonts w:ascii="Poppins" w:hAnsi="Poppins" w:cs="Poppins"/>
          <w:bCs/>
          <w:sz w:val="24"/>
          <w:szCs w:val="24"/>
        </w:rPr>
        <w:t xml:space="preserve">he school aims to support pupils with physical disabilities and illnesses to enable them to have a full and rich </w:t>
      </w:r>
      <w:r w:rsidR="00C30DF3">
        <w:rPr>
          <w:rFonts w:ascii="Poppins" w:hAnsi="Poppins" w:cs="Poppins"/>
          <w:bCs/>
          <w:sz w:val="24"/>
          <w:szCs w:val="24"/>
        </w:rPr>
        <w:t>school</w:t>
      </w:r>
      <w:r w:rsidRPr="002E5120">
        <w:rPr>
          <w:rFonts w:ascii="Poppins" w:hAnsi="Poppins" w:cs="Poppins"/>
          <w:bCs/>
          <w:sz w:val="24"/>
          <w:szCs w:val="24"/>
        </w:rPr>
        <w:t xml:space="preserve"> life whilst at school.</w:t>
      </w:r>
    </w:p>
    <w:p w14:paraId="20576CA2" w14:textId="77777777" w:rsidR="002E5120" w:rsidRPr="002E5120" w:rsidRDefault="002E5120" w:rsidP="002E5120">
      <w:pPr>
        <w:rPr>
          <w:rFonts w:ascii="Poppins" w:hAnsi="Poppins" w:cs="Poppins"/>
          <w:bCs/>
          <w:sz w:val="24"/>
          <w:szCs w:val="24"/>
        </w:rPr>
      </w:pPr>
      <w:r w:rsidRPr="002E5120">
        <w:rPr>
          <w:rFonts w:ascii="Poppins" w:hAnsi="Poppins" w:cs="Poppins"/>
          <w:bCs/>
          <w:color w:val="000000" w:themeColor="text1"/>
          <w:sz w:val="24"/>
          <w:szCs w:val="24"/>
        </w:rPr>
        <w:t>The governing bo</w:t>
      </w:r>
      <w:r w:rsidR="00C30DF3">
        <w:rPr>
          <w:rFonts w:ascii="Poppins" w:hAnsi="Poppins" w:cs="Poppins"/>
          <w:bCs/>
          <w:color w:val="000000" w:themeColor="text1"/>
          <w:sz w:val="24"/>
          <w:szCs w:val="24"/>
        </w:rPr>
        <w:t>dy</w:t>
      </w:r>
      <w:r w:rsidRPr="002E5120">
        <w:rPr>
          <w:rFonts w:ascii="Poppins" w:hAnsi="Poppins" w:cs="Poppins"/>
          <w:bCs/>
          <w:color w:val="000000" w:themeColor="text1"/>
          <w:sz w:val="24"/>
          <w:szCs w:val="24"/>
        </w:rPr>
        <w:t xml:space="preserve"> </w:t>
      </w:r>
      <w:r w:rsidRPr="002E5120">
        <w:rPr>
          <w:rFonts w:ascii="Poppins" w:hAnsi="Poppins" w:cs="Poppins"/>
          <w:bCs/>
          <w:sz w:val="24"/>
          <w:szCs w:val="24"/>
        </w:rPr>
        <w:t>recognises its duties and responsibilities in relation to the Equality Act 2010, which states that any pupil with an impairment affecting their ability to carry out normal day-to-day activities must not be discriminated against.</w:t>
      </w:r>
    </w:p>
    <w:p w14:paraId="54EF4397"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 xml:space="preserve">Pupils will always be treated with care, sensitivity and respect when intimate care is given, and no pupil will be left feeling embarrassed or as if they have created a problem. </w:t>
      </w:r>
    </w:p>
    <w:p w14:paraId="7A00CF4B" w14:textId="77777777" w:rsidR="002E5120" w:rsidRDefault="002E5120" w:rsidP="002E5120">
      <w:pPr>
        <w:rPr>
          <w:rFonts w:ascii="Poppins" w:hAnsi="Poppins" w:cs="Poppins"/>
          <w:sz w:val="24"/>
          <w:szCs w:val="24"/>
        </w:rPr>
      </w:pPr>
    </w:p>
    <w:p w14:paraId="46AD1833" w14:textId="77777777" w:rsidR="00431BC6" w:rsidRDefault="00431BC6" w:rsidP="002E5120">
      <w:pPr>
        <w:rPr>
          <w:rFonts w:ascii="Poppins" w:hAnsi="Poppins" w:cs="Poppins"/>
          <w:sz w:val="24"/>
          <w:szCs w:val="24"/>
        </w:rPr>
      </w:pPr>
    </w:p>
    <w:p w14:paraId="604A5F47" w14:textId="77777777" w:rsidR="002E5120" w:rsidRPr="002E5120" w:rsidRDefault="002E5120" w:rsidP="002E5120">
      <w:pPr>
        <w:pStyle w:val="Heading1"/>
        <w:tabs>
          <w:tab w:val="clear" w:pos="360"/>
        </w:tabs>
        <w:rPr>
          <w:rFonts w:ascii="Poppins" w:hAnsi="Poppins" w:cs="Poppins"/>
          <w:sz w:val="24"/>
          <w:szCs w:val="24"/>
        </w:rPr>
      </w:pPr>
      <w:bookmarkStart w:id="2" w:name="_Legal_framework_1"/>
      <w:bookmarkStart w:id="3" w:name="_[Updated]_Legal_framework"/>
      <w:bookmarkEnd w:id="2"/>
      <w:bookmarkEnd w:id="3"/>
      <w:r w:rsidRPr="002E5120">
        <w:rPr>
          <w:rFonts w:ascii="Poppins" w:hAnsi="Poppins" w:cs="Poppins"/>
          <w:sz w:val="24"/>
          <w:szCs w:val="24"/>
        </w:rPr>
        <w:t>Legal framework</w:t>
      </w:r>
    </w:p>
    <w:p w14:paraId="20361D55"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This policy has due regard to all relevant legislation and statutory guidance including, but not limited to, the following:</w:t>
      </w:r>
    </w:p>
    <w:p w14:paraId="571006FE" w14:textId="77777777" w:rsidR="002E5120" w:rsidRPr="002E5120" w:rsidRDefault="002E5120" w:rsidP="002E5120">
      <w:pPr>
        <w:pStyle w:val="ListParagraph"/>
        <w:numPr>
          <w:ilvl w:val="0"/>
          <w:numId w:val="3"/>
        </w:numPr>
        <w:spacing w:before="0" w:after="0"/>
        <w:rPr>
          <w:rFonts w:ascii="Poppins" w:hAnsi="Poppins" w:cs="Poppins"/>
          <w:sz w:val="24"/>
          <w:szCs w:val="24"/>
        </w:rPr>
      </w:pPr>
      <w:r w:rsidRPr="002E5120">
        <w:rPr>
          <w:rFonts w:ascii="Poppins" w:hAnsi="Poppins" w:cs="Poppins"/>
          <w:sz w:val="24"/>
          <w:szCs w:val="24"/>
        </w:rPr>
        <w:t>Children and Families Act 2014</w:t>
      </w:r>
    </w:p>
    <w:p w14:paraId="1CE91232" w14:textId="77777777" w:rsidR="002E5120" w:rsidRPr="002E5120" w:rsidRDefault="002E5120" w:rsidP="002E5120">
      <w:pPr>
        <w:pStyle w:val="ListParagraph"/>
        <w:numPr>
          <w:ilvl w:val="0"/>
          <w:numId w:val="3"/>
        </w:numPr>
        <w:spacing w:before="0" w:after="0"/>
        <w:rPr>
          <w:rFonts w:ascii="Poppins" w:hAnsi="Poppins" w:cs="Poppins"/>
          <w:sz w:val="24"/>
          <w:szCs w:val="24"/>
        </w:rPr>
      </w:pPr>
      <w:r w:rsidRPr="002E5120">
        <w:rPr>
          <w:rFonts w:ascii="Poppins" w:hAnsi="Poppins" w:cs="Poppins"/>
          <w:sz w:val="24"/>
          <w:szCs w:val="24"/>
        </w:rPr>
        <w:t>Education Act 2011</w:t>
      </w:r>
    </w:p>
    <w:p w14:paraId="346BCC6D" w14:textId="77777777" w:rsidR="002E5120" w:rsidRPr="002E5120" w:rsidRDefault="002E5120" w:rsidP="002E5120">
      <w:pPr>
        <w:pStyle w:val="ListParagraph"/>
        <w:numPr>
          <w:ilvl w:val="0"/>
          <w:numId w:val="3"/>
        </w:numPr>
        <w:spacing w:before="0" w:after="0"/>
        <w:rPr>
          <w:rFonts w:ascii="Poppins" w:hAnsi="Poppins" w:cs="Poppins"/>
          <w:sz w:val="24"/>
          <w:szCs w:val="24"/>
        </w:rPr>
      </w:pPr>
      <w:r w:rsidRPr="002E5120">
        <w:rPr>
          <w:rFonts w:ascii="Poppins" w:hAnsi="Poppins" w:cs="Poppins"/>
          <w:sz w:val="24"/>
          <w:szCs w:val="24"/>
        </w:rPr>
        <w:t>Health Act 2006</w:t>
      </w:r>
    </w:p>
    <w:p w14:paraId="268E3748" w14:textId="77777777" w:rsidR="002E5120" w:rsidRPr="002E5120" w:rsidRDefault="002E5120" w:rsidP="002E5120">
      <w:pPr>
        <w:pStyle w:val="ListParagraph"/>
        <w:numPr>
          <w:ilvl w:val="0"/>
          <w:numId w:val="3"/>
        </w:numPr>
        <w:spacing w:before="0" w:after="0"/>
        <w:rPr>
          <w:rFonts w:ascii="Poppins" w:hAnsi="Poppins" w:cs="Poppins"/>
          <w:sz w:val="24"/>
          <w:szCs w:val="24"/>
        </w:rPr>
      </w:pPr>
      <w:r w:rsidRPr="002E5120">
        <w:rPr>
          <w:rFonts w:ascii="Poppins" w:hAnsi="Poppins" w:cs="Poppins"/>
          <w:sz w:val="24"/>
          <w:szCs w:val="24"/>
        </w:rPr>
        <w:t>Equality Act 2010</w:t>
      </w:r>
    </w:p>
    <w:p w14:paraId="38EB9C26" w14:textId="5F9EC674" w:rsidR="002E5120" w:rsidRPr="002E5120" w:rsidRDefault="002E5120" w:rsidP="002E5120">
      <w:pPr>
        <w:pStyle w:val="ListParagraph"/>
        <w:numPr>
          <w:ilvl w:val="0"/>
          <w:numId w:val="3"/>
        </w:numPr>
        <w:spacing w:before="0" w:after="0"/>
        <w:rPr>
          <w:rFonts w:ascii="Poppins" w:hAnsi="Poppins" w:cs="Poppins"/>
          <w:sz w:val="24"/>
          <w:szCs w:val="24"/>
        </w:rPr>
      </w:pPr>
      <w:r w:rsidRPr="002E5120">
        <w:rPr>
          <w:rFonts w:ascii="Poppins" w:hAnsi="Poppins" w:cs="Poppins"/>
          <w:sz w:val="24"/>
          <w:szCs w:val="24"/>
        </w:rPr>
        <w:t xml:space="preserve">DfE ‘Keeping children safe in education’ </w:t>
      </w:r>
    </w:p>
    <w:p w14:paraId="41D23339"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This policy operates in conjunction with the following school policies:</w:t>
      </w:r>
    </w:p>
    <w:p w14:paraId="3803EE3F" w14:textId="77777777" w:rsidR="002E5120" w:rsidRPr="00A82522" w:rsidRDefault="002E5120" w:rsidP="002E5120">
      <w:pPr>
        <w:pStyle w:val="ListParagraph"/>
        <w:numPr>
          <w:ilvl w:val="0"/>
          <w:numId w:val="3"/>
        </w:numPr>
        <w:spacing w:before="0" w:after="0"/>
        <w:rPr>
          <w:rFonts w:ascii="Poppins" w:hAnsi="Poppins" w:cs="Poppins"/>
          <w:sz w:val="24"/>
          <w:szCs w:val="24"/>
        </w:rPr>
      </w:pPr>
      <w:r w:rsidRPr="002E5120">
        <w:rPr>
          <w:rFonts w:ascii="Poppins" w:hAnsi="Poppins" w:cs="Poppins"/>
          <w:color w:val="000000" w:themeColor="text1"/>
          <w:sz w:val="24"/>
          <w:szCs w:val="24"/>
        </w:rPr>
        <w:t xml:space="preserve">Health and Safety Policy </w:t>
      </w:r>
    </w:p>
    <w:p w14:paraId="09D7A6E1" w14:textId="77777777" w:rsidR="00A82522" w:rsidRPr="002E5120" w:rsidRDefault="00A82522" w:rsidP="002E5120">
      <w:pPr>
        <w:pStyle w:val="ListParagraph"/>
        <w:numPr>
          <w:ilvl w:val="0"/>
          <w:numId w:val="3"/>
        </w:numPr>
        <w:spacing w:before="0" w:after="0"/>
        <w:rPr>
          <w:rFonts w:ascii="Poppins" w:hAnsi="Poppins" w:cs="Poppins"/>
          <w:sz w:val="24"/>
          <w:szCs w:val="24"/>
        </w:rPr>
      </w:pPr>
      <w:r>
        <w:rPr>
          <w:rFonts w:ascii="Poppins" w:hAnsi="Poppins" w:cs="Poppins"/>
          <w:sz w:val="24"/>
          <w:szCs w:val="24"/>
        </w:rPr>
        <w:t>SEND Policy</w:t>
      </w:r>
    </w:p>
    <w:p w14:paraId="3129BDDC" w14:textId="77777777" w:rsidR="002E5120" w:rsidRPr="002E5120" w:rsidRDefault="002E5120" w:rsidP="002E5120">
      <w:pPr>
        <w:pStyle w:val="ListParagraph"/>
        <w:numPr>
          <w:ilvl w:val="0"/>
          <w:numId w:val="3"/>
        </w:numPr>
        <w:spacing w:before="0" w:after="0"/>
        <w:rPr>
          <w:rFonts w:ascii="Poppins" w:hAnsi="Poppins" w:cs="Poppins"/>
          <w:sz w:val="24"/>
          <w:szCs w:val="24"/>
        </w:rPr>
      </w:pPr>
      <w:r w:rsidRPr="002E5120">
        <w:rPr>
          <w:rFonts w:ascii="Poppins" w:hAnsi="Poppins" w:cs="Poppins"/>
          <w:color w:val="000000" w:themeColor="text1"/>
          <w:sz w:val="24"/>
          <w:szCs w:val="24"/>
        </w:rPr>
        <w:t>First Aid Policy</w:t>
      </w:r>
    </w:p>
    <w:p w14:paraId="29657CA3" w14:textId="77777777" w:rsidR="002E5120" w:rsidRPr="002E5120" w:rsidRDefault="002E5120" w:rsidP="002E5120">
      <w:pPr>
        <w:pStyle w:val="ListParagraph"/>
        <w:numPr>
          <w:ilvl w:val="0"/>
          <w:numId w:val="3"/>
        </w:numPr>
        <w:spacing w:before="0" w:after="0"/>
        <w:rPr>
          <w:rFonts w:ascii="Poppins" w:hAnsi="Poppins" w:cs="Poppins"/>
          <w:sz w:val="24"/>
          <w:szCs w:val="24"/>
        </w:rPr>
      </w:pPr>
      <w:r w:rsidRPr="002E5120">
        <w:rPr>
          <w:rFonts w:ascii="Poppins" w:hAnsi="Poppins" w:cs="Poppins"/>
          <w:color w:val="000000" w:themeColor="text1"/>
          <w:sz w:val="24"/>
          <w:szCs w:val="24"/>
        </w:rPr>
        <w:t>Child Protection and Safeguarding Policy</w:t>
      </w:r>
    </w:p>
    <w:p w14:paraId="356B3948" w14:textId="77777777" w:rsidR="002E5120" w:rsidRPr="002E5120" w:rsidRDefault="002E5120" w:rsidP="002E5120">
      <w:pPr>
        <w:pStyle w:val="ListParagraph"/>
        <w:numPr>
          <w:ilvl w:val="0"/>
          <w:numId w:val="3"/>
        </w:numPr>
        <w:spacing w:before="0" w:after="0"/>
        <w:rPr>
          <w:rFonts w:ascii="Poppins" w:hAnsi="Poppins" w:cs="Poppins"/>
          <w:sz w:val="24"/>
          <w:szCs w:val="24"/>
        </w:rPr>
      </w:pPr>
      <w:r w:rsidRPr="002E5120">
        <w:rPr>
          <w:rFonts w:ascii="Poppins" w:hAnsi="Poppins" w:cs="Poppins"/>
          <w:color w:val="000000" w:themeColor="text1"/>
          <w:sz w:val="24"/>
          <w:szCs w:val="24"/>
        </w:rPr>
        <w:t>Staff Code of Conduct</w:t>
      </w:r>
    </w:p>
    <w:p w14:paraId="6D813E3E" w14:textId="77777777" w:rsidR="002E5120" w:rsidRPr="002E5120" w:rsidRDefault="002E5120" w:rsidP="002E5120">
      <w:pPr>
        <w:pStyle w:val="ListParagraph"/>
        <w:numPr>
          <w:ilvl w:val="0"/>
          <w:numId w:val="3"/>
        </w:numPr>
        <w:spacing w:before="0" w:after="0"/>
        <w:rPr>
          <w:rFonts w:ascii="Poppins" w:hAnsi="Poppins" w:cs="Poppins"/>
          <w:sz w:val="24"/>
          <w:szCs w:val="24"/>
        </w:rPr>
      </w:pPr>
      <w:r w:rsidRPr="002E5120">
        <w:rPr>
          <w:rFonts w:ascii="Poppins" w:hAnsi="Poppins" w:cs="Poppins"/>
          <w:color w:val="000000" w:themeColor="text1"/>
          <w:sz w:val="24"/>
          <w:szCs w:val="24"/>
        </w:rPr>
        <w:t>Whistleblowing Policy</w:t>
      </w:r>
    </w:p>
    <w:p w14:paraId="123DCE7B" w14:textId="77777777" w:rsidR="002E5120" w:rsidRPr="00EE6AF4" w:rsidRDefault="002E5120" w:rsidP="00C30DF3">
      <w:pPr>
        <w:pStyle w:val="ListParagraph"/>
        <w:numPr>
          <w:ilvl w:val="0"/>
          <w:numId w:val="3"/>
        </w:numPr>
        <w:spacing w:before="0" w:after="0"/>
        <w:rPr>
          <w:rFonts w:ascii="Poppins" w:hAnsi="Poppins" w:cs="Poppins"/>
          <w:sz w:val="24"/>
          <w:szCs w:val="24"/>
        </w:rPr>
      </w:pPr>
      <w:r w:rsidRPr="002E5120">
        <w:rPr>
          <w:rFonts w:ascii="Poppins" w:hAnsi="Poppins" w:cs="Poppins"/>
          <w:color w:val="000000" w:themeColor="text1"/>
          <w:sz w:val="24"/>
          <w:szCs w:val="24"/>
        </w:rPr>
        <w:t>Disciplinary Policy and Procedure</w:t>
      </w:r>
    </w:p>
    <w:p w14:paraId="78234FB7" w14:textId="77777777" w:rsidR="00EE6AF4" w:rsidRPr="00C30DF3" w:rsidRDefault="00EE6AF4" w:rsidP="00EE6AF4">
      <w:pPr>
        <w:pStyle w:val="ListParagraph"/>
        <w:spacing w:before="0" w:after="0"/>
        <w:ind w:left="360"/>
        <w:rPr>
          <w:rFonts w:ascii="Poppins" w:hAnsi="Poppins" w:cs="Poppins"/>
          <w:sz w:val="24"/>
          <w:szCs w:val="24"/>
        </w:rPr>
      </w:pPr>
    </w:p>
    <w:p w14:paraId="68270532" w14:textId="77777777" w:rsidR="002E5120" w:rsidRPr="002E5120" w:rsidRDefault="002E5120" w:rsidP="002E5120">
      <w:pPr>
        <w:pStyle w:val="Heading1"/>
        <w:tabs>
          <w:tab w:val="clear" w:pos="360"/>
        </w:tabs>
        <w:rPr>
          <w:rFonts w:ascii="Poppins" w:hAnsi="Poppins" w:cs="Poppins"/>
          <w:sz w:val="24"/>
          <w:szCs w:val="24"/>
        </w:rPr>
      </w:pPr>
      <w:bookmarkStart w:id="4" w:name="_Definitions"/>
      <w:bookmarkEnd w:id="4"/>
      <w:r w:rsidRPr="002E5120">
        <w:rPr>
          <w:rFonts w:ascii="Poppins" w:hAnsi="Poppins" w:cs="Poppins"/>
          <w:sz w:val="24"/>
          <w:szCs w:val="24"/>
        </w:rPr>
        <w:lastRenderedPageBreak/>
        <w:t xml:space="preserve">Definitions </w:t>
      </w:r>
    </w:p>
    <w:p w14:paraId="3BFF3810"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 xml:space="preserve">For the purpose of this policy, </w:t>
      </w:r>
      <w:r w:rsidRPr="002E5120">
        <w:rPr>
          <w:rFonts w:ascii="Poppins" w:hAnsi="Poppins" w:cs="Poppins"/>
          <w:b/>
          <w:bCs/>
          <w:sz w:val="24"/>
          <w:szCs w:val="24"/>
        </w:rPr>
        <w:t>intimate care</w:t>
      </w:r>
      <w:r w:rsidRPr="002E5120">
        <w:rPr>
          <w:rFonts w:ascii="Poppins" w:hAnsi="Poppins" w:cs="Poppins"/>
          <w:sz w:val="24"/>
          <w:szCs w:val="24"/>
        </w:rPr>
        <w:t xml:space="preserve"> is defined as any care </w:t>
      </w:r>
      <w:r w:rsidR="00A82522">
        <w:rPr>
          <w:rFonts w:ascii="Poppins" w:hAnsi="Poppins" w:cs="Poppins"/>
          <w:sz w:val="24"/>
          <w:szCs w:val="24"/>
        </w:rPr>
        <w:t>that</w:t>
      </w:r>
      <w:r w:rsidRPr="002E5120">
        <w:rPr>
          <w:rFonts w:ascii="Poppins" w:hAnsi="Poppins" w:cs="Poppins"/>
          <w:sz w:val="24"/>
          <w:szCs w:val="24"/>
        </w:rPr>
        <w:t xml:space="preserve"> may involve the following:</w:t>
      </w:r>
    </w:p>
    <w:p w14:paraId="4916A30A" w14:textId="77777777" w:rsidR="002E5120" w:rsidRPr="002E5120" w:rsidRDefault="002E5120" w:rsidP="002E5120">
      <w:pPr>
        <w:pStyle w:val="ListParagraph"/>
        <w:numPr>
          <w:ilvl w:val="0"/>
          <w:numId w:val="6"/>
        </w:numPr>
        <w:rPr>
          <w:rFonts w:ascii="Poppins" w:hAnsi="Poppins" w:cs="Poppins"/>
          <w:sz w:val="24"/>
          <w:szCs w:val="24"/>
        </w:rPr>
      </w:pPr>
      <w:r w:rsidRPr="002E5120">
        <w:rPr>
          <w:rFonts w:ascii="Poppins" w:hAnsi="Poppins" w:cs="Poppins"/>
          <w:sz w:val="24"/>
          <w:szCs w:val="24"/>
        </w:rPr>
        <w:t>Washing</w:t>
      </w:r>
    </w:p>
    <w:p w14:paraId="04799FB0" w14:textId="77777777" w:rsidR="002E5120" w:rsidRPr="002E5120" w:rsidRDefault="002E5120" w:rsidP="002E5120">
      <w:pPr>
        <w:pStyle w:val="ListParagraph"/>
        <w:numPr>
          <w:ilvl w:val="0"/>
          <w:numId w:val="6"/>
        </w:numPr>
        <w:rPr>
          <w:rFonts w:ascii="Poppins" w:hAnsi="Poppins" w:cs="Poppins"/>
          <w:sz w:val="24"/>
          <w:szCs w:val="24"/>
        </w:rPr>
      </w:pPr>
      <w:r w:rsidRPr="002E5120">
        <w:rPr>
          <w:rFonts w:ascii="Poppins" w:hAnsi="Poppins" w:cs="Poppins"/>
          <w:sz w:val="24"/>
          <w:szCs w:val="24"/>
        </w:rPr>
        <w:t xml:space="preserve">Touching </w:t>
      </w:r>
    </w:p>
    <w:p w14:paraId="48EFC960" w14:textId="77777777" w:rsidR="002E5120" w:rsidRPr="002E5120" w:rsidRDefault="002E5120" w:rsidP="002E5120">
      <w:pPr>
        <w:pStyle w:val="ListParagraph"/>
        <w:numPr>
          <w:ilvl w:val="0"/>
          <w:numId w:val="6"/>
        </w:numPr>
        <w:rPr>
          <w:rFonts w:ascii="Poppins" w:hAnsi="Poppins" w:cs="Poppins"/>
          <w:sz w:val="24"/>
          <w:szCs w:val="24"/>
        </w:rPr>
      </w:pPr>
      <w:r w:rsidRPr="002E5120">
        <w:rPr>
          <w:rFonts w:ascii="Poppins" w:hAnsi="Poppins" w:cs="Poppins"/>
          <w:sz w:val="24"/>
          <w:szCs w:val="24"/>
        </w:rPr>
        <w:t xml:space="preserve">Carrying out an invasive procedure </w:t>
      </w:r>
    </w:p>
    <w:p w14:paraId="320D48AF" w14:textId="77777777" w:rsidR="002E5120" w:rsidRPr="002E5120" w:rsidRDefault="002E5120" w:rsidP="002E5120">
      <w:pPr>
        <w:pStyle w:val="ListParagraph"/>
        <w:numPr>
          <w:ilvl w:val="0"/>
          <w:numId w:val="6"/>
        </w:numPr>
        <w:rPr>
          <w:rFonts w:ascii="Poppins" w:hAnsi="Poppins" w:cs="Poppins"/>
          <w:sz w:val="24"/>
          <w:szCs w:val="24"/>
        </w:rPr>
      </w:pPr>
      <w:r w:rsidRPr="002E5120">
        <w:rPr>
          <w:rFonts w:ascii="Poppins" w:hAnsi="Poppins" w:cs="Poppins"/>
          <w:sz w:val="24"/>
          <w:szCs w:val="24"/>
        </w:rPr>
        <w:t>Changing a child who has soiled themselves</w:t>
      </w:r>
    </w:p>
    <w:p w14:paraId="42AA2F20" w14:textId="77777777" w:rsidR="002E5120" w:rsidRPr="002E5120" w:rsidRDefault="002E5120" w:rsidP="002E5120">
      <w:pPr>
        <w:pStyle w:val="ListParagraph"/>
        <w:numPr>
          <w:ilvl w:val="0"/>
          <w:numId w:val="6"/>
        </w:numPr>
        <w:rPr>
          <w:rFonts w:ascii="Poppins" w:hAnsi="Poppins" w:cs="Poppins"/>
          <w:sz w:val="24"/>
          <w:szCs w:val="24"/>
        </w:rPr>
      </w:pPr>
      <w:r w:rsidRPr="002E5120">
        <w:rPr>
          <w:rFonts w:ascii="Poppins" w:hAnsi="Poppins" w:cs="Poppins"/>
          <w:sz w:val="24"/>
          <w:szCs w:val="24"/>
        </w:rPr>
        <w:t>Providing oral care</w:t>
      </w:r>
    </w:p>
    <w:p w14:paraId="15DEB864" w14:textId="77777777" w:rsidR="002E5120" w:rsidRPr="002E5120" w:rsidRDefault="002E5120" w:rsidP="002E5120">
      <w:pPr>
        <w:pStyle w:val="ListParagraph"/>
        <w:numPr>
          <w:ilvl w:val="0"/>
          <w:numId w:val="6"/>
        </w:numPr>
        <w:rPr>
          <w:rFonts w:ascii="Poppins" w:hAnsi="Poppins" w:cs="Poppins"/>
          <w:sz w:val="24"/>
          <w:szCs w:val="24"/>
        </w:rPr>
      </w:pPr>
      <w:r w:rsidRPr="002E5120">
        <w:rPr>
          <w:rFonts w:ascii="Poppins" w:hAnsi="Poppins" w:cs="Poppins"/>
          <w:sz w:val="24"/>
          <w:szCs w:val="24"/>
        </w:rPr>
        <w:t xml:space="preserve">Feeding </w:t>
      </w:r>
    </w:p>
    <w:p w14:paraId="1C549F09" w14:textId="77777777" w:rsidR="002E5120" w:rsidRPr="002E5120" w:rsidRDefault="002E5120" w:rsidP="002E5120">
      <w:pPr>
        <w:pStyle w:val="ListParagraph"/>
        <w:numPr>
          <w:ilvl w:val="0"/>
          <w:numId w:val="6"/>
        </w:numPr>
        <w:rPr>
          <w:rFonts w:ascii="Poppins" w:hAnsi="Poppins" w:cs="Poppins"/>
          <w:sz w:val="24"/>
          <w:szCs w:val="24"/>
        </w:rPr>
      </w:pPr>
      <w:r w:rsidRPr="002E5120">
        <w:rPr>
          <w:rFonts w:ascii="Poppins" w:hAnsi="Poppins" w:cs="Poppins"/>
          <w:sz w:val="24"/>
          <w:szCs w:val="24"/>
        </w:rPr>
        <w:t>Assisting in toilet issues</w:t>
      </w:r>
    </w:p>
    <w:p w14:paraId="7565D36A" w14:textId="77777777" w:rsidR="002E5120" w:rsidRPr="002E5120" w:rsidRDefault="002E5120" w:rsidP="002E5120">
      <w:pPr>
        <w:pStyle w:val="ListParagraph"/>
        <w:numPr>
          <w:ilvl w:val="0"/>
          <w:numId w:val="6"/>
        </w:numPr>
        <w:rPr>
          <w:rFonts w:ascii="Poppins" w:hAnsi="Poppins" w:cs="Poppins"/>
          <w:sz w:val="24"/>
          <w:szCs w:val="24"/>
        </w:rPr>
      </w:pPr>
      <w:r w:rsidRPr="002E5120">
        <w:rPr>
          <w:rFonts w:ascii="Poppins" w:hAnsi="Poppins" w:cs="Poppins"/>
          <w:sz w:val="24"/>
          <w:szCs w:val="24"/>
        </w:rPr>
        <w:t>Providing comfort to an upset or distressed pupil</w:t>
      </w:r>
    </w:p>
    <w:p w14:paraId="5E6C7DB8"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Intimate care tasks are associated with bodily functions, body products and personal hygiene that demand direct or indirect contact with, or exposure of, the genitals.</w:t>
      </w:r>
    </w:p>
    <w:p w14:paraId="031FF18F"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 xml:space="preserve">Examples of intimate care include support with dressing and undressing (underwear), changing incontinence pads, nappies or medical bags such as colostomy bags, menstrual hygiene, helping someone use the toilet, or washing intimate parts of the body. </w:t>
      </w:r>
    </w:p>
    <w:p w14:paraId="7B82BC22"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Pupils may be unable to meet their own care needs for a variety of reasons and will require regular support.</w:t>
      </w:r>
    </w:p>
    <w:p w14:paraId="6178659A" w14:textId="77777777" w:rsidR="002E5120" w:rsidRDefault="002E5120" w:rsidP="002E5120">
      <w:pPr>
        <w:rPr>
          <w:rFonts w:ascii="Poppins" w:hAnsi="Poppins" w:cs="Poppins"/>
          <w:sz w:val="24"/>
          <w:szCs w:val="24"/>
        </w:rPr>
      </w:pPr>
      <w:r w:rsidRPr="002E5120">
        <w:rPr>
          <w:rFonts w:ascii="Poppins" w:hAnsi="Poppins" w:cs="Poppins"/>
          <w:sz w:val="24"/>
          <w:szCs w:val="24"/>
        </w:rPr>
        <w:t xml:space="preserve">The provision of personal care will always be deemed to be </w:t>
      </w:r>
      <w:r w:rsidR="00C30DF3">
        <w:rPr>
          <w:rFonts w:ascii="Poppins" w:hAnsi="Poppins" w:cs="Poppins"/>
          <w:sz w:val="24"/>
          <w:szCs w:val="24"/>
        </w:rPr>
        <w:t xml:space="preserve">a </w:t>
      </w:r>
      <w:r w:rsidRPr="00C30DF3">
        <w:rPr>
          <w:rFonts w:ascii="Poppins" w:hAnsi="Poppins" w:cs="Poppins"/>
          <w:bCs/>
          <w:sz w:val="24"/>
          <w:szCs w:val="24"/>
        </w:rPr>
        <w:t>regulated activity</w:t>
      </w:r>
      <w:r w:rsidRPr="002E5120">
        <w:rPr>
          <w:rFonts w:ascii="Poppins" w:hAnsi="Poppins" w:cs="Poppins"/>
          <w:sz w:val="24"/>
          <w:szCs w:val="24"/>
        </w:rPr>
        <w:t xml:space="preserve"> regardless of frequency and whether they are supervised or not.</w:t>
      </w:r>
    </w:p>
    <w:p w14:paraId="62DEC273" w14:textId="77777777" w:rsidR="00C30DF3" w:rsidRPr="00C30DF3" w:rsidRDefault="00C30DF3" w:rsidP="00C30DF3">
      <w:pPr>
        <w:rPr>
          <w:rFonts w:ascii="Poppins" w:hAnsi="Poppins" w:cs="Poppins"/>
          <w:sz w:val="24"/>
          <w:szCs w:val="24"/>
        </w:rPr>
      </w:pPr>
      <w:r w:rsidRPr="00C30DF3">
        <w:rPr>
          <w:rFonts w:ascii="Poppins" w:hAnsi="Poppins" w:cs="Poppins"/>
          <w:sz w:val="24"/>
          <w:szCs w:val="24"/>
        </w:rPr>
        <w:t xml:space="preserve">It is generally expected that most children will be toilet-trained and out of nappies before they begin at school. However, it is inevitable that from time to time some children will have accidents and need to be attended to. In addition to this, an increasing number of children and young people with disabilities and medical conditions are being included in mainstream settings. A significant number of these pupils require adult assistance for their personal and intimate care needs. </w:t>
      </w:r>
    </w:p>
    <w:p w14:paraId="16D69923" w14:textId="77777777" w:rsidR="00C30DF3" w:rsidRPr="002E5120" w:rsidRDefault="00C30DF3" w:rsidP="00C30DF3">
      <w:pPr>
        <w:rPr>
          <w:rFonts w:ascii="Poppins" w:hAnsi="Poppins" w:cs="Poppins"/>
          <w:sz w:val="24"/>
          <w:szCs w:val="24"/>
        </w:rPr>
      </w:pPr>
      <w:r w:rsidRPr="00C30DF3">
        <w:rPr>
          <w:rFonts w:ascii="Poppins" w:hAnsi="Poppins" w:cs="Poppins"/>
          <w:sz w:val="24"/>
          <w:szCs w:val="24"/>
        </w:rPr>
        <w:t xml:space="preserve">In order to help the children to become aware of their bodily needs and respond to them in time, those who wish to go to the toilet are always </w:t>
      </w:r>
      <w:r w:rsidRPr="00C30DF3">
        <w:rPr>
          <w:rFonts w:ascii="Poppins" w:hAnsi="Poppins" w:cs="Poppins"/>
          <w:sz w:val="24"/>
          <w:szCs w:val="24"/>
        </w:rPr>
        <w:lastRenderedPageBreak/>
        <w:t xml:space="preserve">allowed to go, although they are encouraged as they progress through the school to use the toilet during break times. The school undertakes to </w:t>
      </w:r>
      <w:r>
        <w:rPr>
          <w:rFonts w:ascii="Poppins" w:hAnsi="Poppins" w:cs="Poppins"/>
          <w:sz w:val="24"/>
          <w:szCs w:val="24"/>
        </w:rPr>
        <w:t>provide</w:t>
      </w:r>
      <w:r w:rsidRPr="00C30DF3">
        <w:rPr>
          <w:rFonts w:ascii="Poppins" w:hAnsi="Poppins" w:cs="Poppins"/>
          <w:sz w:val="24"/>
          <w:szCs w:val="24"/>
        </w:rPr>
        <w:t xml:space="preserve"> any support and training programmes requested by a child’s GP and/or the school nurse or parent.</w:t>
      </w:r>
    </w:p>
    <w:p w14:paraId="41BD81A5" w14:textId="77777777" w:rsidR="002E5120" w:rsidRPr="002E5120" w:rsidRDefault="002E5120" w:rsidP="002E5120">
      <w:pPr>
        <w:pStyle w:val="Heading1"/>
        <w:tabs>
          <w:tab w:val="clear" w:pos="360"/>
        </w:tabs>
        <w:rPr>
          <w:rFonts w:ascii="Poppins" w:hAnsi="Poppins" w:cs="Poppins"/>
          <w:sz w:val="24"/>
          <w:szCs w:val="24"/>
        </w:rPr>
      </w:pPr>
      <w:bookmarkStart w:id="5" w:name="_Health_and_safety"/>
      <w:bookmarkEnd w:id="5"/>
      <w:r w:rsidRPr="002E5120">
        <w:rPr>
          <w:rFonts w:ascii="Poppins" w:hAnsi="Poppins" w:cs="Poppins"/>
          <w:sz w:val="24"/>
          <w:szCs w:val="24"/>
        </w:rPr>
        <w:t xml:space="preserve">Health and safety </w:t>
      </w:r>
    </w:p>
    <w:p w14:paraId="1E237E0C"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The Health and Safety Policy lays out specific requirements for cleaning and hygiene</w:t>
      </w:r>
      <w:r w:rsidR="00C30DF3">
        <w:rPr>
          <w:rFonts w:ascii="Poppins" w:hAnsi="Poppins" w:cs="Poppins"/>
          <w:sz w:val="24"/>
          <w:szCs w:val="24"/>
        </w:rPr>
        <w:t>.</w:t>
      </w:r>
    </w:p>
    <w:p w14:paraId="52A74370"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Any member of staff that is required to assist a pupil with changing will be trained to do so</w:t>
      </w:r>
      <w:r w:rsidR="00C30DF3">
        <w:rPr>
          <w:rFonts w:ascii="Poppins" w:hAnsi="Poppins" w:cs="Poppins"/>
          <w:sz w:val="24"/>
          <w:szCs w:val="24"/>
        </w:rPr>
        <w:t xml:space="preserve">. </w:t>
      </w:r>
      <w:r w:rsidRPr="002E5120">
        <w:rPr>
          <w:rFonts w:ascii="Poppins" w:hAnsi="Poppins" w:cs="Poppins"/>
          <w:sz w:val="24"/>
          <w:szCs w:val="24"/>
        </w:rPr>
        <w:t>Staff will wear disposable aprons and gloves while assisting a pupil in the toilet or while changing a nappy, incontinence pad or medical bag.</w:t>
      </w:r>
    </w:p>
    <w:p w14:paraId="75D2F88D"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Soiled nappies, incontinence pads and medical bags will be securely wrapped and disposed of appropriately.</w:t>
      </w:r>
    </w:p>
    <w:p w14:paraId="39962366"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 xml:space="preserve">Where </w:t>
      </w:r>
      <w:r w:rsidR="00E241B7">
        <w:rPr>
          <w:rFonts w:ascii="Poppins" w:hAnsi="Poppins" w:cs="Poppins"/>
          <w:sz w:val="24"/>
          <w:szCs w:val="24"/>
        </w:rPr>
        <w:t>a</w:t>
      </w:r>
      <w:r w:rsidRPr="002E5120">
        <w:rPr>
          <w:rFonts w:ascii="Poppins" w:hAnsi="Poppins" w:cs="Poppins"/>
          <w:sz w:val="24"/>
          <w:szCs w:val="24"/>
        </w:rPr>
        <w:t xml:space="preserve"> pupil requires intimate care or toileting support, nappies, incontinence pads and medical bags will be disposed of in an ordinary bin</w:t>
      </w:r>
      <w:r w:rsidR="00C30DF3">
        <w:rPr>
          <w:rFonts w:ascii="Poppins" w:hAnsi="Poppins" w:cs="Poppins"/>
          <w:sz w:val="24"/>
          <w:szCs w:val="24"/>
        </w:rPr>
        <w:t xml:space="preserve"> </w:t>
      </w:r>
      <w:r w:rsidR="00E241B7">
        <w:rPr>
          <w:rFonts w:ascii="Poppins" w:hAnsi="Poppins" w:cs="Poppins"/>
          <w:sz w:val="24"/>
          <w:szCs w:val="24"/>
        </w:rPr>
        <w:t xml:space="preserve">using the appropriate bags. </w:t>
      </w:r>
    </w:p>
    <w:p w14:paraId="4FD8C25E" w14:textId="77777777" w:rsidR="002E5120" w:rsidRDefault="002E5120" w:rsidP="002E5120">
      <w:pPr>
        <w:rPr>
          <w:rFonts w:ascii="Poppins" w:hAnsi="Poppins" w:cs="Poppins"/>
          <w:sz w:val="24"/>
          <w:szCs w:val="24"/>
        </w:rPr>
      </w:pPr>
      <w:r w:rsidRPr="002E5120">
        <w:rPr>
          <w:rFonts w:ascii="Poppins" w:hAnsi="Poppins" w:cs="Poppins"/>
          <w:sz w:val="24"/>
          <w:szCs w:val="24"/>
        </w:rPr>
        <w:t>The changing area or toilet will be left clean. Hot water and soap will be available to wash hands. Paper towels will be available to dry hands.</w:t>
      </w:r>
    </w:p>
    <w:p w14:paraId="49A56079" w14:textId="77777777" w:rsidR="00E241B7" w:rsidRPr="002E5120" w:rsidRDefault="00E241B7" w:rsidP="002E5120">
      <w:pPr>
        <w:rPr>
          <w:rFonts w:ascii="Poppins" w:hAnsi="Poppins" w:cs="Poppins"/>
          <w:sz w:val="24"/>
          <w:szCs w:val="24"/>
        </w:rPr>
      </w:pPr>
      <w:r>
        <w:rPr>
          <w:rFonts w:ascii="Poppins" w:hAnsi="Poppins" w:cs="Poppins"/>
          <w:sz w:val="24"/>
          <w:szCs w:val="24"/>
        </w:rPr>
        <w:t xml:space="preserve">Both lower and upper school sites have disabled toilet facilities for cleaning and changing to take place with appropriate resources provided.  </w:t>
      </w:r>
    </w:p>
    <w:p w14:paraId="6872D101" w14:textId="77777777" w:rsidR="002E5120" w:rsidRPr="002E5120" w:rsidRDefault="002E5120" w:rsidP="002E5120">
      <w:pPr>
        <w:pStyle w:val="Heading1"/>
        <w:tabs>
          <w:tab w:val="clear" w:pos="360"/>
        </w:tabs>
        <w:rPr>
          <w:rFonts w:ascii="Poppins" w:hAnsi="Poppins" w:cs="Poppins"/>
          <w:sz w:val="24"/>
          <w:szCs w:val="24"/>
        </w:rPr>
      </w:pPr>
      <w:bookmarkStart w:id="6" w:name="_[Updated]_Staff_and"/>
      <w:bookmarkEnd w:id="6"/>
      <w:r w:rsidRPr="002E5120">
        <w:rPr>
          <w:rFonts w:ascii="Poppins" w:hAnsi="Poppins" w:cs="Poppins"/>
          <w:sz w:val="24"/>
          <w:szCs w:val="24"/>
        </w:rPr>
        <w:t>Staff and facilities</w:t>
      </w:r>
    </w:p>
    <w:p w14:paraId="17C90568"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 xml:space="preserve">Staff members who provide intimate care will be suitably trained, and will be made aware of what is considered good practice. </w:t>
      </w:r>
    </w:p>
    <w:p w14:paraId="15E12BCB"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 xml:space="preserve">Staff will only be required to administer intimate care if it is listed in their job description or contract of employment. </w:t>
      </w:r>
    </w:p>
    <w:p w14:paraId="7A59C962"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Suitable equipment and facilities will be provided to assist pupils who need special arrangements following assessment from a physiotherapist or occupational therapist. This may include the following:</w:t>
      </w:r>
    </w:p>
    <w:p w14:paraId="618FAF1C" w14:textId="77777777" w:rsidR="002E5120" w:rsidRPr="002E5120" w:rsidRDefault="002E5120" w:rsidP="002E5120">
      <w:pPr>
        <w:pStyle w:val="ListParagraph"/>
        <w:numPr>
          <w:ilvl w:val="0"/>
          <w:numId w:val="7"/>
        </w:numPr>
        <w:rPr>
          <w:rFonts w:ascii="Poppins" w:hAnsi="Poppins" w:cs="Poppins"/>
          <w:sz w:val="24"/>
          <w:szCs w:val="24"/>
        </w:rPr>
      </w:pPr>
      <w:r w:rsidRPr="002E5120">
        <w:rPr>
          <w:rFonts w:ascii="Poppins" w:hAnsi="Poppins" w:cs="Poppins"/>
          <w:sz w:val="24"/>
          <w:szCs w:val="24"/>
        </w:rPr>
        <w:t>Changing mat</w:t>
      </w:r>
    </w:p>
    <w:p w14:paraId="603D9E69" w14:textId="77777777" w:rsidR="002E5120" w:rsidRPr="002E5120" w:rsidRDefault="002E5120" w:rsidP="002E5120">
      <w:pPr>
        <w:pStyle w:val="ListParagraph"/>
        <w:numPr>
          <w:ilvl w:val="0"/>
          <w:numId w:val="7"/>
        </w:numPr>
        <w:rPr>
          <w:rFonts w:ascii="Poppins" w:hAnsi="Poppins" w:cs="Poppins"/>
          <w:sz w:val="24"/>
          <w:szCs w:val="24"/>
        </w:rPr>
      </w:pPr>
      <w:r w:rsidRPr="002E5120">
        <w:rPr>
          <w:rFonts w:ascii="Poppins" w:hAnsi="Poppins" w:cs="Poppins"/>
          <w:sz w:val="24"/>
          <w:szCs w:val="24"/>
        </w:rPr>
        <w:t>Non-slip step</w:t>
      </w:r>
    </w:p>
    <w:p w14:paraId="36F308CC" w14:textId="77777777" w:rsidR="002E5120" w:rsidRPr="002E5120" w:rsidRDefault="002E5120" w:rsidP="002E5120">
      <w:pPr>
        <w:pStyle w:val="ListParagraph"/>
        <w:numPr>
          <w:ilvl w:val="0"/>
          <w:numId w:val="7"/>
        </w:numPr>
        <w:rPr>
          <w:rFonts w:ascii="Poppins" w:hAnsi="Poppins" w:cs="Poppins"/>
          <w:sz w:val="24"/>
          <w:szCs w:val="24"/>
        </w:rPr>
      </w:pPr>
      <w:r w:rsidRPr="002E5120">
        <w:rPr>
          <w:rFonts w:ascii="Poppins" w:hAnsi="Poppins" w:cs="Poppins"/>
          <w:sz w:val="24"/>
          <w:szCs w:val="24"/>
        </w:rPr>
        <w:lastRenderedPageBreak/>
        <w:t>Adapted toilet seat or commode seat</w:t>
      </w:r>
    </w:p>
    <w:p w14:paraId="24A54E1B" w14:textId="77777777" w:rsidR="002E5120" w:rsidRPr="002E5120" w:rsidRDefault="002E5120" w:rsidP="002E5120">
      <w:pPr>
        <w:pStyle w:val="ListParagraph"/>
        <w:numPr>
          <w:ilvl w:val="0"/>
          <w:numId w:val="7"/>
        </w:numPr>
        <w:rPr>
          <w:rFonts w:ascii="Poppins" w:hAnsi="Poppins" w:cs="Poppins"/>
          <w:sz w:val="24"/>
          <w:szCs w:val="24"/>
        </w:rPr>
      </w:pPr>
      <w:r w:rsidRPr="002E5120">
        <w:rPr>
          <w:rFonts w:ascii="Poppins" w:hAnsi="Poppins" w:cs="Poppins"/>
          <w:sz w:val="24"/>
          <w:szCs w:val="24"/>
        </w:rPr>
        <w:t>Disposable gloves/aprons</w:t>
      </w:r>
    </w:p>
    <w:p w14:paraId="74B22D09" w14:textId="77777777" w:rsidR="002E5120" w:rsidRPr="002E5120" w:rsidRDefault="002E5120" w:rsidP="002E5120">
      <w:pPr>
        <w:pStyle w:val="ListParagraph"/>
        <w:numPr>
          <w:ilvl w:val="0"/>
          <w:numId w:val="7"/>
        </w:numPr>
        <w:rPr>
          <w:rFonts w:ascii="Poppins" w:hAnsi="Poppins" w:cs="Poppins"/>
          <w:sz w:val="24"/>
          <w:szCs w:val="24"/>
        </w:rPr>
      </w:pPr>
      <w:r w:rsidRPr="002E5120">
        <w:rPr>
          <w:rFonts w:ascii="Poppins" w:hAnsi="Poppins" w:cs="Poppins"/>
          <w:sz w:val="24"/>
          <w:szCs w:val="24"/>
        </w:rPr>
        <w:t>Nappies, pads and medical bags</w:t>
      </w:r>
    </w:p>
    <w:p w14:paraId="72769A31" w14:textId="77777777" w:rsidR="002E5120" w:rsidRPr="002E5120" w:rsidRDefault="002E5120" w:rsidP="002E5120">
      <w:pPr>
        <w:pStyle w:val="ListParagraph"/>
        <w:numPr>
          <w:ilvl w:val="0"/>
          <w:numId w:val="7"/>
        </w:numPr>
        <w:rPr>
          <w:rFonts w:ascii="Poppins" w:hAnsi="Poppins" w:cs="Poppins"/>
          <w:sz w:val="24"/>
          <w:szCs w:val="24"/>
        </w:rPr>
      </w:pPr>
      <w:r w:rsidRPr="002E5120">
        <w:rPr>
          <w:rFonts w:ascii="Poppins" w:hAnsi="Poppins" w:cs="Poppins"/>
          <w:sz w:val="24"/>
          <w:szCs w:val="24"/>
        </w:rPr>
        <w:t>Tissue rolls (for changing mat/cleansing)</w:t>
      </w:r>
    </w:p>
    <w:p w14:paraId="4B06479B" w14:textId="77777777" w:rsidR="002E5120" w:rsidRPr="002E5120" w:rsidRDefault="002E5120" w:rsidP="002E5120">
      <w:pPr>
        <w:pStyle w:val="ListParagraph"/>
        <w:numPr>
          <w:ilvl w:val="0"/>
          <w:numId w:val="7"/>
        </w:numPr>
        <w:rPr>
          <w:rFonts w:ascii="Poppins" w:hAnsi="Poppins" w:cs="Poppins"/>
          <w:sz w:val="24"/>
          <w:szCs w:val="24"/>
        </w:rPr>
      </w:pPr>
      <w:r w:rsidRPr="002E5120">
        <w:rPr>
          <w:rFonts w:ascii="Poppins" w:hAnsi="Poppins" w:cs="Poppins"/>
          <w:sz w:val="24"/>
          <w:szCs w:val="24"/>
        </w:rPr>
        <w:t>Supply of hot water</w:t>
      </w:r>
    </w:p>
    <w:p w14:paraId="4AF5DE40" w14:textId="77777777" w:rsidR="002E5120" w:rsidRPr="002E5120" w:rsidRDefault="002E5120" w:rsidP="002E5120">
      <w:pPr>
        <w:pStyle w:val="ListParagraph"/>
        <w:numPr>
          <w:ilvl w:val="0"/>
          <w:numId w:val="7"/>
        </w:numPr>
        <w:rPr>
          <w:rFonts w:ascii="Poppins" w:hAnsi="Poppins" w:cs="Poppins"/>
          <w:sz w:val="24"/>
          <w:szCs w:val="24"/>
        </w:rPr>
      </w:pPr>
      <w:r w:rsidRPr="002E5120">
        <w:rPr>
          <w:rFonts w:ascii="Poppins" w:hAnsi="Poppins" w:cs="Poppins"/>
          <w:sz w:val="24"/>
          <w:szCs w:val="24"/>
        </w:rPr>
        <w:t>Soap</w:t>
      </w:r>
    </w:p>
    <w:p w14:paraId="555C0807" w14:textId="77777777" w:rsidR="002E5120" w:rsidRPr="002E5120" w:rsidRDefault="002E5120" w:rsidP="002E5120">
      <w:pPr>
        <w:pStyle w:val="ListParagraph"/>
        <w:numPr>
          <w:ilvl w:val="0"/>
          <w:numId w:val="7"/>
        </w:numPr>
        <w:rPr>
          <w:rFonts w:ascii="Poppins" w:hAnsi="Poppins" w:cs="Poppins"/>
          <w:sz w:val="24"/>
          <w:szCs w:val="24"/>
        </w:rPr>
      </w:pPr>
      <w:r w:rsidRPr="002E5120">
        <w:rPr>
          <w:rFonts w:ascii="Poppins" w:hAnsi="Poppins" w:cs="Poppins"/>
          <w:sz w:val="24"/>
          <w:szCs w:val="24"/>
        </w:rPr>
        <w:t>Barrier creams</w:t>
      </w:r>
    </w:p>
    <w:p w14:paraId="46ACD906" w14:textId="77777777" w:rsidR="002E5120" w:rsidRPr="002E5120" w:rsidRDefault="002E5120" w:rsidP="002E5120">
      <w:pPr>
        <w:pStyle w:val="ListParagraph"/>
        <w:numPr>
          <w:ilvl w:val="0"/>
          <w:numId w:val="7"/>
        </w:numPr>
        <w:rPr>
          <w:rFonts w:ascii="Poppins" w:hAnsi="Poppins" w:cs="Poppins"/>
          <w:sz w:val="24"/>
          <w:szCs w:val="24"/>
        </w:rPr>
      </w:pPr>
      <w:r w:rsidRPr="002E5120">
        <w:rPr>
          <w:rFonts w:ascii="Poppins" w:hAnsi="Poppins" w:cs="Poppins"/>
          <w:sz w:val="24"/>
          <w:szCs w:val="24"/>
        </w:rPr>
        <w:t>Antiseptic cleanser for staff</w:t>
      </w:r>
    </w:p>
    <w:p w14:paraId="700E84E8" w14:textId="77777777" w:rsidR="002E5120" w:rsidRPr="002E5120" w:rsidRDefault="002E5120" w:rsidP="002E5120">
      <w:pPr>
        <w:pStyle w:val="ListParagraph"/>
        <w:numPr>
          <w:ilvl w:val="0"/>
          <w:numId w:val="7"/>
        </w:numPr>
        <w:rPr>
          <w:rFonts w:ascii="Poppins" w:hAnsi="Poppins" w:cs="Poppins"/>
          <w:sz w:val="24"/>
          <w:szCs w:val="24"/>
        </w:rPr>
      </w:pPr>
      <w:r w:rsidRPr="002E5120">
        <w:rPr>
          <w:rFonts w:ascii="Poppins" w:hAnsi="Poppins" w:cs="Poppins"/>
          <w:sz w:val="24"/>
          <w:szCs w:val="24"/>
        </w:rPr>
        <w:t>Antiseptic cleanser for the changing bed/mat</w:t>
      </w:r>
    </w:p>
    <w:p w14:paraId="780DAE4A" w14:textId="77777777" w:rsidR="002E5120" w:rsidRPr="002E5120" w:rsidRDefault="002E5120" w:rsidP="002E5120">
      <w:pPr>
        <w:pStyle w:val="ListParagraph"/>
        <w:numPr>
          <w:ilvl w:val="0"/>
          <w:numId w:val="7"/>
        </w:numPr>
        <w:rPr>
          <w:rFonts w:ascii="Poppins" w:hAnsi="Poppins" w:cs="Poppins"/>
          <w:sz w:val="24"/>
          <w:szCs w:val="24"/>
        </w:rPr>
      </w:pPr>
      <w:r w:rsidRPr="002E5120">
        <w:rPr>
          <w:rFonts w:ascii="Poppins" w:hAnsi="Poppins" w:cs="Poppins"/>
          <w:sz w:val="24"/>
          <w:szCs w:val="24"/>
        </w:rPr>
        <w:t xml:space="preserve">Clinical waste bag </w:t>
      </w:r>
    </w:p>
    <w:p w14:paraId="3FE45062"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The school has two extended disabled toilet facilities with a washbasin which include three changing areas.</w:t>
      </w:r>
    </w:p>
    <w:p w14:paraId="34EC910D"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Mobile pupils will be changed while standing up. Pupils who are not mobile will be changed on a purpose-built changing bed or changing mat on the floor.</w:t>
      </w:r>
    </w:p>
    <w:p w14:paraId="72856434"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 xml:space="preserve">Staff will be supported to adapt their practice in relation to the needs of individual pupils, taking into account developmental changes such as the onset of puberty or menstruation. </w:t>
      </w:r>
    </w:p>
    <w:p w14:paraId="02621FD9" w14:textId="77777777" w:rsidR="002E5120" w:rsidRPr="002E5120" w:rsidRDefault="002E5120" w:rsidP="002E5120">
      <w:pPr>
        <w:pStyle w:val="Heading1"/>
        <w:tabs>
          <w:tab w:val="clear" w:pos="360"/>
        </w:tabs>
        <w:rPr>
          <w:rFonts w:ascii="Poppins" w:hAnsi="Poppins" w:cs="Poppins"/>
          <w:sz w:val="24"/>
          <w:szCs w:val="24"/>
        </w:rPr>
      </w:pPr>
      <w:bookmarkStart w:id="7" w:name="_School_responsibilities"/>
      <w:bookmarkEnd w:id="7"/>
      <w:r w:rsidRPr="002E5120">
        <w:rPr>
          <w:rFonts w:ascii="Poppins" w:hAnsi="Poppins" w:cs="Poppins"/>
          <w:sz w:val="24"/>
          <w:szCs w:val="24"/>
        </w:rPr>
        <w:t xml:space="preserve">School responsibilities </w:t>
      </w:r>
    </w:p>
    <w:p w14:paraId="096C6C2D"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Arrangements will be made with a multi-agency to discuss the personal care needs of any pupil prior to them attending the school.</w:t>
      </w:r>
    </w:p>
    <w:p w14:paraId="1F7EB180"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Where possible, pupils who require intimate care will be involved in planning for their own healthcare needs, with input from parents welcomed.</w:t>
      </w:r>
    </w:p>
    <w:p w14:paraId="5A6C39FB"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In liaison with the pupil and parents, an individual intimate care plan will be created to ensure that reasonable adjustments are made for any pupil with a health condition or disability.</w:t>
      </w:r>
    </w:p>
    <w:p w14:paraId="04F92F83"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Regular consultations will be arranged with all parents and pupils regarding toilet facilities.</w:t>
      </w:r>
    </w:p>
    <w:p w14:paraId="66A05DCC"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 xml:space="preserve">The privacy and dignity of any pupil who requires intimate care will be respected at all times. A qualified member of staff will change the pupil, or </w:t>
      </w:r>
      <w:r w:rsidRPr="002E5120">
        <w:rPr>
          <w:rFonts w:ascii="Poppins" w:hAnsi="Poppins" w:cs="Poppins"/>
          <w:sz w:val="24"/>
          <w:szCs w:val="24"/>
        </w:rPr>
        <w:lastRenderedPageBreak/>
        <w:t>assist them in changing themselves if they become wet, or soil themselves. Any pupil with wet or soiled clothing will be assisted in cleaning themselves and will be given spare clothing, nappies, pads, etc., as provided by the parents.</w:t>
      </w:r>
    </w:p>
    <w:p w14:paraId="313B5791"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Members of staff will react to accidents in a calm and sympathetic manner. Accurate records of times, staff, and any other details of incidents of intimate care will be kept in a</w:t>
      </w:r>
      <w:r w:rsidR="00E241B7">
        <w:rPr>
          <w:rFonts w:ascii="Poppins" w:hAnsi="Poppins" w:cs="Poppins"/>
          <w:sz w:val="24"/>
          <w:szCs w:val="24"/>
        </w:rPr>
        <w:t>n intimate care plan record</w:t>
      </w:r>
      <w:r w:rsidRPr="002E5120">
        <w:rPr>
          <w:rFonts w:ascii="Poppins" w:hAnsi="Poppins" w:cs="Poppins"/>
          <w:sz w:val="24"/>
          <w:szCs w:val="24"/>
        </w:rPr>
        <w:t xml:space="preserve">, and they will be stored </w:t>
      </w:r>
      <w:r w:rsidR="00E241B7">
        <w:rPr>
          <w:rFonts w:ascii="Poppins" w:hAnsi="Poppins" w:cs="Poppins"/>
          <w:sz w:val="24"/>
          <w:szCs w:val="24"/>
        </w:rPr>
        <w:t xml:space="preserve">within the toilet they use. </w:t>
      </w:r>
    </w:p>
    <w:p w14:paraId="4C9B2433"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Arrangements will be made for how often the pupil should be routinely changed if the pupil is in school for a full day, and the pupil will be changed by a designated member of staff</w:t>
      </w:r>
      <w:r w:rsidR="00C667A7">
        <w:rPr>
          <w:rFonts w:ascii="Poppins" w:hAnsi="Poppins" w:cs="Poppins"/>
          <w:sz w:val="24"/>
          <w:szCs w:val="24"/>
        </w:rPr>
        <w:t xml:space="preserve"> with appropriate training</w:t>
      </w:r>
      <w:r w:rsidRPr="002E5120">
        <w:rPr>
          <w:rFonts w:ascii="Poppins" w:hAnsi="Poppins" w:cs="Poppins"/>
          <w:sz w:val="24"/>
          <w:szCs w:val="24"/>
        </w:rPr>
        <w:t>. A minimum number of changes will be agreed.</w:t>
      </w:r>
    </w:p>
    <w:p w14:paraId="76C8A026"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The family’s cultural practices will always be taken into account for cases of intimate care.</w:t>
      </w:r>
      <w:r w:rsidR="00C667A7">
        <w:rPr>
          <w:rFonts w:ascii="Poppins" w:hAnsi="Poppins" w:cs="Poppins"/>
          <w:sz w:val="24"/>
          <w:szCs w:val="24"/>
        </w:rPr>
        <w:t xml:space="preserve"> </w:t>
      </w:r>
    </w:p>
    <w:p w14:paraId="09B4DA07" w14:textId="16BBE201" w:rsidR="002E5120" w:rsidRPr="002E5120" w:rsidRDefault="002E5120" w:rsidP="002E5120">
      <w:pPr>
        <w:rPr>
          <w:rFonts w:ascii="Poppins" w:hAnsi="Poppins" w:cs="Poppins"/>
          <w:sz w:val="24"/>
          <w:szCs w:val="24"/>
        </w:rPr>
      </w:pPr>
      <w:r w:rsidRPr="002E5120">
        <w:rPr>
          <w:rFonts w:ascii="Poppins" w:hAnsi="Poppins" w:cs="Poppins"/>
          <w:sz w:val="24"/>
          <w:szCs w:val="24"/>
        </w:rPr>
        <w:t>Parents</w:t>
      </w:r>
      <w:r w:rsidR="00D33271">
        <w:rPr>
          <w:rFonts w:ascii="Poppins" w:hAnsi="Poppins" w:cs="Poppins"/>
          <w:sz w:val="24"/>
          <w:szCs w:val="24"/>
        </w:rPr>
        <w:t>/carers</w:t>
      </w:r>
      <w:r w:rsidRPr="002E5120">
        <w:rPr>
          <w:rFonts w:ascii="Poppins" w:hAnsi="Poppins" w:cs="Poppins"/>
          <w:sz w:val="24"/>
          <w:szCs w:val="24"/>
        </w:rPr>
        <w:t xml:space="preserve"> will be contacted if the pupil refuses to be changed or becomes distressed during the process.</w:t>
      </w:r>
    </w:p>
    <w:p w14:paraId="7A1CFAB5"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Excellent standards of hygiene will be maintained at all times when carrying out intimate care.</w:t>
      </w:r>
    </w:p>
    <w:p w14:paraId="44CAEC7D" w14:textId="0FC39BC0" w:rsidR="002E5120" w:rsidRPr="002E5120" w:rsidRDefault="002E5120" w:rsidP="002E5120">
      <w:pPr>
        <w:pStyle w:val="Heading1"/>
        <w:tabs>
          <w:tab w:val="clear" w:pos="360"/>
        </w:tabs>
        <w:rPr>
          <w:rFonts w:ascii="Poppins" w:hAnsi="Poppins" w:cs="Poppins"/>
          <w:sz w:val="24"/>
          <w:szCs w:val="24"/>
        </w:rPr>
      </w:pPr>
      <w:bookmarkStart w:id="8" w:name="_Parental_responsibilities"/>
      <w:bookmarkEnd w:id="8"/>
      <w:r w:rsidRPr="002E5120">
        <w:rPr>
          <w:rFonts w:ascii="Poppins" w:hAnsi="Poppins" w:cs="Poppins"/>
          <w:sz w:val="24"/>
          <w:szCs w:val="24"/>
        </w:rPr>
        <w:t>Parent</w:t>
      </w:r>
      <w:r w:rsidR="00D33271">
        <w:rPr>
          <w:rFonts w:ascii="Poppins" w:hAnsi="Poppins" w:cs="Poppins"/>
          <w:sz w:val="24"/>
          <w:szCs w:val="24"/>
        </w:rPr>
        <w:t>/Carer</w:t>
      </w:r>
      <w:r w:rsidRPr="002E5120">
        <w:rPr>
          <w:rFonts w:ascii="Poppins" w:hAnsi="Poppins" w:cs="Poppins"/>
          <w:sz w:val="24"/>
          <w:szCs w:val="24"/>
        </w:rPr>
        <w:t xml:space="preserve"> responsibilities</w:t>
      </w:r>
    </w:p>
    <w:p w14:paraId="37DF3F44" w14:textId="38657EFF" w:rsidR="002E5120" w:rsidRPr="002E5120" w:rsidRDefault="002E5120" w:rsidP="002E5120">
      <w:pPr>
        <w:rPr>
          <w:rFonts w:ascii="Poppins" w:hAnsi="Poppins" w:cs="Poppins"/>
          <w:sz w:val="24"/>
          <w:szCs w:val="24"/>
        </w:rPr>
      </w:pPr>
      <w:r w:rsidRPr="002E5120">
        <w:rPr>
          <w:rFonts w:ascii="Poppins" w:hAnsi="Poppins" w:cs="Poppins"/>
          <w:sz w:val="24"/>
          <w:szCs w:val="24"/>
        </w:rPr>
        <w:t>Parents</w:t>
      </w:r>
      <w:r w:rsidR="00D33271">
        <w:rPr>
          <w:rFonts w:ascii="Poppins" w:hAnsi="Poppins" w:cs="Poppins"/>
          <w:sz w:val="24"/>
          <w:szCs w:val="24"/>
        </w:rPr>
        <w:t>/carers</w:t>
      </w:r>
      <w:r w:rsidRPr="002E5120">
        <w:rPr>
          <w:rFonts w:ascii="Poppins" w:hAnsi="Poppins" w:cs="Poppins"/>
          <w:sz w:val="24"/>
          <w:szCs w:val="24"/>
        </w:rPr>
        <w:t xml:space="preserve"> will change their child, or assist them in going to the toilet, at the latest possible time before coming to school.</w:t>
      </w:r>
    </w:p>
    <w:p w14:paraId="0A8AF4F7" w14:textId="5E324F80" w:rsidR="002E5120" w:rsidRPr="002E5120" w:rsidRDefault="002E5120" w:rsidP="002E5120">
      <w:pPr>
        <w:rPr>
          <w:rFonts w:ascii="Poppins" w:hAnsi="Poppins" w:cs="Poppins"/>
          <w:sz w:val="24"/>
          <w:szCs w:val="24"/>
        </w:rPr>
      </w:pPr>
      <w:r w:rsidRPr="002E5120">
        <w:rPr>
          <w:rFonts w:ascii="Poppins" w:hAnsi="Poppins" w:cs="Poppins"/>
          <w:sz w:val="24"/>
          <w:szCs w:val="24"/>
        </w:rPr>
        <w:t>Parents</w:t>
      </w:r>
      <w:r w:rsidR="00D33271">
        <w:rPr>
          <w:rFonts w:ascii="Poppins" w:hAnsi="Poppins" w:cs="Poppins"/>
          <w:sz w:val="24"/>
          <w:szCs w:val="24"/>
        </w:rPr>
        <w:t>/carers</w:t>
      </w:r>
      <w:r w:rsidRPr="002E5120">
        <w:rPr>
          <w:rFonts w:ascii="Poppins" w:hAnsi="Poppins" w:cs="Poppins"/>
          <w:sz w:val="24"/>
          <w:szCs w:val="24"/>
        </w:rPr>
        <w:t xml:space="preserve"> will provide spare nappies, incontinence pads, medical bags, wet wipes and a change of clothing in case of accidents.</w:t>
      </w:r>
    </w:p>
    <w:p w14:paraId="0FE4525E" w14:textId="44CDA71A" w:rsidR="002E5120" w:rsidRPr="002E5120" w:rsidRDefault="002E5120" w:rsidP="002E5120">
      <w:pPr>
        <w:rPr>
          <w:rFonts w:ascii="Poppins" w:hAnsi="Poppins" w:cs="Poppins"/>
          <w:sz w:val="24"/>
          <w:szCs w:val="24"/>
        </w:rPr>
      </w:pPr>
      <w:r w:rsidRPr="002E5120">
        <w:rPr>
          <w:rFonts w:ascii="Poppins" w:hAnsi="Poppins" w:cs="Poppins"/>
          <w:sz w:val="24"/>
          <w:szCs w:val="24"/>
        </w:rPr>
        <w:t>A copy of th</w:t>
      </w:r>
      <w:r w:rsidR="00C667A7">
        <w:rPr>
          <w:rFonts w:ascii="Poppins" w:hAnsi="Poppins" w:cs="Poppins"/>
          <w:sz w:val="24"/>
          <w:szCs w:val="24"/>
        </w:rPr>
        <w:t xml:space="preserve">e </w:t>
      </w:r>
      <w:r w:rsidR="00D33271">
        <w:rPr>
          <w:rFonts w:ascii="Poppins" w:hAnsi="Poppins" w:cs="Poppins"/>
          <w:sz w:val="24"/>
          <w:szCs w:val="24"/>
        </w:rPr>
        <w:t>pupil's</w:t>
      </w:r>
      <w:r w:rsidR="00C667A7">
        <w:rPr>
          <w:rFonts w:ascii="Poppins" w:hAnsi="Poppins" w:cs="Poppins"/>
          <w:sz w:val="24"/>
          <w:szCs w:val="24"/>
        </w:rPr>
        <w:t xml:space="preserve"> care plan</w:t>
      </w:r>
      <w:r w:rsidRPr="002E5120">
        <w:rPr>
          <w:rFonts w:ascii="Poppins" w:hAnsi="Poppins" w:cs="Poppins"/>
          <w:sz w:val="24"/>
          <w:szCs w:val="24"/>
        </w:rPr>
        <w:t xml:space="preserve"> will be read and </w:t>
      </w:r>
      <w:r w:rsidR="00C667A7">
        <w:rPr>
          <w:rFonts w:ascii="Poppins" w:hAnsi="Poppins" w:cs="Poppins"/>
          <w:sz w:val="24"/>
          <w:szCs w:val="24"/>
        </w:rPr>
        <w:t>agreed</w:t>
      </w:r>
      <w:r w:rsidRPr="002E5120">
        <w:rPr>
          <w:rFonts w:ascii="Poppins" w:hAnsi="Poppins" w:cs="Poppins"/>
          <w:sz w:val="24"/>
          <w:szCs w:val="24"/>
        </w:rPr>
        <w:t xml:space="preserve"> by parents to ensure that they understand the policies and procedures surrounding intimate care.</w:t>
      </w:r>
    </w:p>
    <w:p w14:paraId="4538A130" w14:textId="6174E948" w:rsidR="002E5120" w:rsidRPr="002E5120" w:rsidRDefault="002E5120" w:rsidP="002E5120">
      <w:pPr>
        <w:rPr>
          <w:rFonts w:ascii="Poppins" w:hAnsi="Poppins" w:cs="Poppins"/>
          <w:sz w:val="24"/>
          <w:szCs w:val="24"/>
        </w:rPr>
      </w:pPr>
      <w:r w:rsidRPr="002E5120">
        <w:rPr>
          <w:rFonts w:ascii="Poppins" w:hAnsi="Poppins" w:cs="Poppins"/>
          <w:sz w:val="24"/>
          <w:szCs w:val="24"/>
        </w:rPr>
        <w:t>Parents</w:t>
      </w:r>
      <w:r w:rsidR="00D33271">
        <w:rPr>
          <w:rFonts w:ascii="Poppins" w:hAnsi="Poppins" w:cs="Poppins"/>
          <w:sz w:val="24"/>
          <w:szCs w:val="24"/>
        </w:rPr>
        <w:t>/carers</w:t>
      </w:r>
      <w:r w:rsidR="00D33271" w:rsidRPr="002E5120">
        <w:rPr>
          <w:rFonts w:ascii="Poppins" w:hAnsi="Poppins" w:cs="Poppins"/>
          <w:sz w:val="24"/>
          <w:szCs w:val="24"/>
        </w:rPr>
        <w:t xml:space="preserve"> </w:t>
      </w:r>
      <w:r w:rsidRPr="002E5120">
        <w:rPr>
          <w:rFonts w:ascii="Poppins" w:hAnsi="Poppins" w:cs="Poppins"/>
          <w:sz w:val="24"/>
          <w:szCs w:val="24"/>
        </w:rPr>
        <w:t>will inform the school should their child have any marks or rashes.</w:t>
      </w:r>
    </w:p>
    <w:p w14:paraId="288C7B64" w14:textId="21ACF4FE" w:rsidR="002E5120" w:rsidRPr="002E5120" w:rsidRDefault="002E5120" w:rsidP="002E5120">
      <w:pPr>
        <w:rPr>
          <w:rFonts w:ascii="Poppins" w:hAnsi="Poppins" w:cs="Poppins"/>
          <w:sz w:val="24"/>
          <w:szCs w:val="24"/>
        </w:rPr>
      </w:pPr>
      <w:r w:rsidRPr="002E5120">
        <w:rPr>
          <w:rFonts w:ascii="Poppins" w:hAnsi="Poppins" w:cs="Poppins"/>
          <w:sz w:val="24"/>
          <w:szCs w:val="24"/>
        </w:rPr>
        <w:t>Parents</w:t>
      </w:r>
      <w:r w:rsidR="00D33271">
        <w:rPr>
          <w:rFonts w:ascii="Poppins" w:hAnsi="Poppins" w:cs="Poppins"/>
          <w:sz w:val="24"/>
          <w:szCs w:val="24"/>
        </w:rPr>
        <w:t>/carers</w:t>
      </w:r>
      <w:r w:rsidR="00D33271" w:rsidRPr="002E5120">
        <w:rPr>
          <w:rFonts w:ascii="Poppins" w:hAnsi="Poppins" w:cs="Poppins"/>
          <w:sz w:val="24"/>
          <w:szCs w:val="24"/>
        </w:rPr>
        <w:t xml:space="preserve"> </w:t>
      </w:r>
      <w:r w:rsidRPr="002E5120">
        <w:rPr>
          <w:rFonts w:ascii="Poppins" w:hAnsi="Poppins" w:cs="Poppins"/>
          <w:sz w:val="24"/>
          <w:szCs w:val="24"/>
        </w:rPr>
        <w:t>will come to an agreement with staff in determining how often their child will need to be changed</w:t>
      </w:r>
      <w:r w:rsidR="00C667A7">
        <w:rPr>
          <w:rFonts w:ascii="Poppins" w:hAnsi="Poppins" w:cs="Poppins"/>
          <w:sz w:val="24"/>
          <w:szCs w:val="24"/>
        </w:rPr>
        <w:t xml:space="preserve">. </w:t>
      </w:r>
    </w:p>
    <w:p w14:paraId="306673B6" w14:textId="77777777" w:rsidR="002E5120" w:rsidRPr="002E5120" w:rsidRDefault="002E5120" w:rsidP="002E5120">
      <w:pPr>
        <w:pStyle w:val="Heading1"/>
        <w:tabs>
          <w:tab w:val="clear" w:pos="360"/>
        </w:tabs>
        <w:rPr>
          <w:rFonts w:ascii="Poppins" w:hAnsi="Poppins" w:cs="Poppins"/>
          <w:sz w:val="24"/>
          <w:szCs w:val="24"/>
        </w:rPr>
      </w:pPr>
      <w:bookmarkStart w:id="9" w:name="_Safeguarding"/>
      <w:bookmarkEnd w:id="9"/>
      <w:r w:rsidRPr="002E5120">
        <w:rPr>
          <w:rFonts w:ascii="Poppins" w:hAnsi="Poppins" w:cs="Poppins"/>
          <w:sz w:val="24"/>
          <w:szCs w:val="24"/>
        </w:rPr>
        <w:lastRenderedPageBreak/>
        <w:t>Safeguarding</w:t>
      </w:r>
    </w:p>
    <w:p w14:paraId="6571D26D"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Staff members working directly with children will receive safeguarding training as part of their mandatory induction, in line with the Child Protection and Safeguarding Policy.</w:t>
      </w:r>
      <w:r w:rsidR="00C667A7">
        <w:rPr>
          <w:rFonts w:ascii="Poppins" w:hAnsi="Poppins" w:cs="Poppins"/>
          <w:sz w:val="24"/>
          <w:szCs w:val="24"/>
        </w:rPr>
        <w:t xml:space="preserve"> Moving and Handling training will also be provided for staff undertaking intimate care with pupils with disabilities. </w:t>
      </w:r>
    </w:p>
    <w:p w14:paraId="5AA27A1C" w14:textId="77777777" w:rsidR="00C667A7" w:rsidRPr="002E5120" w:rsidRDefault="002E5120" w:rsidP="002E5120">
      <w:pPr>
        <w:rPr>
          <w:rFonts w:ascii="Poppins" w:hAnsi="Poppins" w:cs="Poppins"/>
          <w:sz w:val="24"/>
          <w:szCs w:val="24"/>
        </w:rPr>
      </w:pPr>
      <w:r w:rsidRPr="002E5120">
        <w:rPr>
          <w:rFonts w:ascii="Poppins" w:hAnsi="Poppins" w:cs="Poppins"/>
          <w:sz w:val="24"/>
          <w:szCs w:val="24"/>
        </w:rPr>
        <w:t xml:space="preserve">Intimate care is a regulated activity; therefore, only members of staff who have an enhanced DBS certificate with a barred list check are permitted to undertake intimate care duties. </w:t>
      </w:r>
    </w:p>
    <w:p w14:paraId="26336E33"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Individual intimate care plans will be drawn up for pupils as appropriate to suit the circumstances of the pupil</w:t>
      </w:r>
      <w:r w:rsidR="00C667A7">
        <w:rPr>
          <w:rFonts w:ascii="Poppins" w:hAnsi="Poppins" w:cs="Poppins"/>
          <w:sz w:val="24"/>
          <w:szCs w:val="24"/>
        </w:rPr>
        <w:t xml:space="preserve"> and shares with staff, parents/carers and pupils. </w:t>
      </w:r>
    </w:p>
    <w:p w14:paraId="1E174ED4"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Each pupil’s right to privacy will be respected. Careful consideration will be given to each pupil’s situation to determine how many carers will need to be present when the pupil requires intimate care.</w:t>
      </w:r>
    </w:p>
    <w:p w14:paraId="7F37EC9C"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 xml:space="preserve">If any member of staff has concerns about physical changes to a pupil’s presentation, such as marks or bruises, they will report the concerns to the </w:t>
      </w:r>
      <w:r w:rsidRPr="00C667A7">
        <w:rPr>
          <w:rFonts w:ascii="Poppins" w:hAnsi="Poppins" w:cs="Poppins"/>
          <w:bCs/>
          <w:sz w:val="24"/>
          <w:szCs w:val="24"/>
        </w:rPr>
        <w:t>DSL</w:t>
      </w:r>
      <w:r w:rsidR="00C667A7">
        <w:rPr>
          <w:rFonts w:ascii="Poppins" w:hAnsi="Poppins" w:cs="Poppins"/>
          <w:sz w:val="24"/>
          <w:szCs w:val="24"/>
        </w:rPr>
        <w:t xml:space="preserve"> or Deputy DSL</w:t>
      </w:r>
      <w:r w:rsidRPr="00C667A7">
        <w:rPr>
          <w:rFonts w:ascii="Poppins" w:hAnsi="Poppins" w:cs="Poppins"/>
          <w:sz w:val="24"/>
          <w:szCs w:val="24"/>
        </w:rPr>
        <w:t xml:space="preserve"> </w:t>
      </w:r>
      <w:r w:rsidRPr="002E5120">
        <w:rPr>
          <w:rFonts w:ascii="Poppins" w:hAnsi="Poppins" w:cs="Poppins"/>
          <w:sz w:val="24"/>
          <w:szCs w:val="24"/>
        </w:rPr>
        <w:t xml:space="preserve">immediately. </w:t>
      </w:r>
    </w:p>
    <w:p w14:paraId="1F7D1575"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Special consideration will be taken to ensure that bullying and teasing does not occur.</w:t>
      </w:r>
    </w:p>
    <w:p w14:paraId="1CACFBDA" w14:textId="77777777" w:rsidR="002E5120" w:rsidRPr="002E5120" w:rsidRDefault="002E5120" w:rsidP="002E5120">
      <w:pPr>
        <w:pStyle w:val="Heading1"/>
        <w:tabs>
          <w:tab w:val="clear" w:pos="360"/>
        </w:tabs>
        <w:rPr>
          <w:rFonts w:ascii="Poppins" w:hAnsi="Poppins" w:cs="Poppins"/>
          <w:sz w:val="24"/>
          <w:szCs w:val="24"/>
        </w:rPr>
      </w:pPr>
      <w:bookmarkStart w:id="10" w:name="_Swimming"/>
      <w:bookmarkEnd w:id="10"/>
      <w:r w:rsidRPr="002E5120">
        <w:rPr>
          <w:rFonts w:ascii="Poppins" w:hAnsi="Poppins" w:cs="Poppins"/>
          <w:sz w:val="24"/>
          <w:szCs w:val="24"/>
        </w:rPr>
        <w:t>Swimming</w:t>
      </w:r>
    </w:p>
    <w:p w14:paraId="3346A593" w14:textId="6212A862" w:rsidR="002E5120" w:rsidRPr="002E5120" w:rsidRDefault="002E5120" w:rsidP="002E5120">
      <w:pPr>
        <w:rPr>
          <w:rFonts w:ascii="Poppins" w:hAnsi="Poppins" w:cs="Poppins"/>
          <w:sz w:val="24"/>
          <w:szCs w:val="24"/>
        </w:rPr>
      </w:pPr>
      <w:r w:rsidRPr="002E5120">
        <w:rPr>
          <w:rFonts w:ascii="Poppins" w:hAnsi="Poppins" w:cs="Poppins"/>
          <w:sz w:val="24"/>
          <w:szCs w:val="24"/>
        </w:rPr>
        <w:t>Pupils in Years</w:t>
      </w:r>
      <w:r w:rsidRPr="002E5120">
        <w:rPr>
          <w:rFonts w:ascii="Poppins" w:hAnsi="Poppins" w:cs="Poppins"/>
          <w:color w:val="5B9BD5" w:themeColor="accent5"/>
          <w:sz w:val="24"/>
          <w:szCs w:val="24"/>
        </w:rPr>
        <w:t xml:space="preserve"> </w:t>
      </w:r>
      <w:r w:rsidR="00C667A7" w:rsidRPr="00C667A7">
        <w:rPr>
          <w:rFonts w:ascii="Poppins" w:hAnsi="Poppins" w:cs="Poppins"/>
          <w:bCs/>
          <w:sz w:val="24"/>
          <w:szCs w:val="24"/>
        </w:rPr>
        <w:t>5</w:t>
      </w:r>
      <w:r w:rsidRPr="002E5120">
        <w:rPr>
          <w:rFonts w:ascii="Poppins" w:hAnsi="Poppins" w:cs="Poppins"/>
          <w:color w:val="5B9BD5" w:themeColor="accent5"/>
          <w:sz w:val="24"/>
          <w:szCs w:val="24"/>
        </w:rPr>
        <w:t xml:space="preserve"> </w:t>
      </w:r>
      <w:r w:rsidRPr="002E5120">
        <w:rPr>
          <w:rFonts w:ascii="Poppins" w:hAnsi="Poppins" w:cs="Poppins"/>
          <w:sz w:val="24"/>
          <w:szCs w:val="24"/>
        </w:rPr>
        <w:t xml:space="preserve">participate in swimming lessons </w:t>
      </w:r>
      <w:r w:rsidR="00C667A7">
        <w:rPr>
          <w:rFonts w:ascii="Poppins" w:hAnsi="Poppins" w:cs="Poppins"/>
          <w:sz w:val="24"/>
          <w:szCs w:val="24"/>
        </w:rPr>
        <w:t>as part of their PE curriculum</w:t>
      </w:r>
      <w:r w:rsidR="00EE6AF4">
        <w:rPr>
          <w:rFonts w:ascii="Poppins" w:hAnsi="Poppins" w:cs="Poppins"/>
          <w:sz w:val="24"/>
          <w:szCs w:val="24"/>
        </w:rPr>
        <w:t xml:space="preserve"> and </w:t>
      </w:r>
      <w:r w:rsidR="00C61482">
        <w:rPr>
          <w:rFonts w:ascii="Poppins" w:hAnsi="Poppins" w:cs="Poppins"/>
          <w:sz w:val="24"/>
          <w:szCs w:val="24"/>
        </w:rPr>
        <w:t>Year 5 and 6 take part in swimming activities as part of their residential and curriculum enhancements</w:t>
      </w:r>
      <w:r w:rsidRPr="002E5120">
        <w:rPr>
          <w:rFonts w:ascii="Poppins" w:hAnsi="Poppins" w:cs="Poppins"/>
          <w:sz w:val="24"/>
          <w:szCs w:val="24"/>
        </w:rPr>
        <w:t xml:space="preserve">: during these </w:t>
      </w:r>
      <w:r w:rsidR="00C61482">
        <w:rPr>
          <w:rFonts w:ascii="Poppins" w:hAnsi="Poppins" w:cs="Poppins"/>
          <w:sz w:val="24"/>
          <w:szCs w:val="24"/>
        </w:rPr>
        <w:t>sessions</w:t>
      </w:r>
      <w:r w:rsidRPr="002E5120">
        <w:rPr>
          <w:rFonts w:ascii="Poppins" w:hAnsi="Poppins" w:cs="Poppins"/>
          <w:sz w:val="24"/>
          <w:szCs w:val="24"/>
        </w:rPr>
        <w:t>, pupils are entitled to privacy when changing</w:t>
      </w:r>
      <w:r w:rsidR="00C667A7">
        <w:rPr>
          <w:rFonts w:ascii="Poppins" w:hAnsi="Poppins" w:cs="Poppins"/>
          <w:sz w:val="24"/>
          <w:szCs w:val="24"/>
        </w:rPr>
        <w:t xml:space="preserve"> and can request to use individual cubicles. </w:t>
      </w:r>
    </w:p>
    <w:p w14:paraId="384AC7E7" w14:textId="2CB22839" w:rsidR="002E5120" w:rsidRPr="002E5120" w:rsidRDefault="002E5120" w:rsidP="002E5120">
      <w:pPr>
        <w:rPr>
          <w:rFonts w:ascii="Poppins" w:hAnsi="Poppins" w:cs="Poppins"/>
          <w:sz w:val="24"/>
          <w:szCs w:val="24"/>
        </w:rPr>
      </w:pPr>
      <w:r w:rsidRPr="002E5120">
        <w:rPr>
          <w:rFonts w:ascii="Poppins" w:hAnsi="Poppins" w:cs="Poppins"/>
          <w:sz w:val="24"/>
          <w:szCs w:val="24"/>
        </w:rPr>
        <w:t>Parental</w:t>
      </w:r>
      <w:r w:rsidR="00D33271">
        <w:rPr>
          <w:rFonts w:ascii="Poppins" w:hAnsi="Poppins" w:cs="Poppins"/>
          <w:sz w:val="24"/>
          <w:szCs w:val="24"/>
        </w:rPr>
        <w:t>/carers</w:t>
      </w:r>
      <w:r w:rsidR="00D33271" w:rsidRPr="002E5120">
        <w:rPr>
          <w:rFonts w:ascii="Poppins" w:hAnsi="Poppins" w:cs="Poppins"/>
          <w:sz w:val="24"/>
          <w:szCs w:val="24"/>
        </w:rPr>
        <w:t xml:space="preserve"> </w:t>
      </w:r>
      <w:r w:rsidRPr="002E5120">
        <w:rPr>
          <w:rFonts w:ascii="Poppins" w:hAnsi="Poppins" w:cs="Poppins"/>
          <w:sz w:val="24"/>
          <w:szCs w:val="24"/>
        </w:rPr>
        <w:t>consent will be obtained before assisting any pupils in changing clothing before and after swimming lessons.</w:t>
      </w:r>
    </w:p>
    <w:p w14:paraId="27E3B80B"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Details of any additional arrangements will be recorded in the pupil’s individual intimate care plan.</w:t>
      </w:r>
    </w:p>
    <w:p w14:paraId="661850A4" w14:textId="77777777" w:rsidR="002E5120" w:rsidRPr="002E5120" w:rsidRDefault="002E5120" w:rsidP="002E5120">
      <w:pPr>
        <w:pStyle w:val="Heading1"/>
        <w:tabs>
          <w:tab w:val="clear" w:pos="360"/>
        </w:tabs>
        <w:rPr>
          <w:rFonts w:ascii="Poppins" w:hAnsi="Poppins" w:cs="Poppins"/>
          <w:sz w:val="24"/>
          <w:szCs w:val="24"/>
        </w:rPr>
      </w:pPr>
      <w:bookmarkStart w:id="11" w:name="_Offsite_visits"/>
      <w:bookmarkEnd w:id="11"/>
      <w:r w:rsidRPr="002E5120">
        <w:rPr>
          <w:rFonts w:ascii="Poppins" w:hAnsi="Poppins" w:cs="Poppins"/>
          <w:sz w:val="24"/>
          <w:szCs w:val="24"/>
        </w:rPr>
        <w:t>Offsite visits</w:t>
      </w:r>
    </w:p>
    <w:p w14:paraId="4DDA8AD4"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lastRenderedPageBreak/>
        <w:t>Before offsite visits, including residential trips, the pupil’s individual intimate plan will be amended to include procedures for intimate care whilst off the school premises.</w:t>
      </w:r>
      <w:r w:rsidR="00C667A7">
        <w:rPr>
          <w:rFonts w:ascii="Poppins" w:hAnsi="Poppins" w:cs="Poppins"/>
          <w:sz w:val="24"/>
          <w:szCs w:val="24"/>
        </w:rPr>
        <w:t xml:space="preserve"> </w:t>
      </w:r>
    </w:p>
    <w:p w14:paraId="540CCC65"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Staff will apply all the procedures described in this policy during residential and off-site visits.</w:t>
      </w:r>
    </w:p>
    <w:p w14:paraId="0A0A0F51" w14:textId="77777777" w:rsidR="00C667A7" w:rsidRDefault="002E5120" w:rsidP="00C667A7">
      <w:pPr>
        <w:rPr>
          <w:rFonts w:ascii="Poppins" w:hAnsi="Poppins" w:cs="Poppins"/>
          <w:sz w:val="24"/>
          <w:szCs w:val="24"/>
        </w:rPr>
      </w:pPr>
      <w:r w:rsidRPr="002E5120">
        <w:rPr>
          <w:rFonts w:ascii="Poppins" w:hAnsi="Poppins" w:cs="Poppins"/>
          <w:sz w:val="24"/>
          <w:szCs w:val="24"/>
        </w:rPr>
        <w:t xml:space="preserve">Consent from a parent will be obtained and recorded </w:t>
      </w:r>
      <w:bookmarkStart w:id="12" w:name="toilettraining"/>
      <w:r w:rsidR="00C667A7">
        <w:rPr>
          <w:rFonts w:ascii="Poppins" w:hAnsi="Poppins" w:cs="Poppins"/>
          <w:sz w:val="24"/>
          <w:szCs w:val="24"/>
        </w:rPr>
        <w:t>on CPOMS.</w:t>
      </w:r>
    </w:p>
    <w:p w14:paraId="3EFA5AFC" w14:textId="77777777" w:rsidR="002E5120" w:rsidRPr="00B30C09" w:rsidRDefault="002E5120" w:rsidP="00C667A7">
      <w:pPr>
        <w:rPr>
          <w:rFonts w:ascii="Poppins" w:hAnsi="Poppins" w:cs="Poppins"/>
          <w:b/>
          <w:bCs/>
          <w:sz w:val="24"/>
          <w:szCs w:val="24"/>
        </w:rPr>
      </w:pPr>
      <w:r w:rsidRPr="00B30C09">
        <w:rPr>
          <w:rFonts w:ascii="Poppins" w:hAnsi="Poppins" w:cs="Poppins"/>
          <w:b/>
          <w:bCs/>
          <w:color w:val="000000" w:themeColor="text1"/>
          <w:sz w:val="24"/>
          <w:szCs w:val="24"/>
          <w:shd w:val="clear" w:color="auto" w:fill="FFFFFF" w:themeFill="background1"/>
        </w:rPr>
        <w:t>T</w:t>
      </w:r>
      <w:r w:rsidRPr="00B30C09">
        <w:rPr>
          <w:rFonts w:ascii="Poppins" w:hAnsi="Poppins" w:cs="Poppins"/>
          <w:b/>
          <w:bCs/>
          <w:sz w:val="24"/>
          <w:szCs w:val="24"/>
        </w:rPr>
        <w:t xml:space="preserve">oilet training </w:t>
      </w:r>
    </w:p>
    <w:bookmarkEnd w:id="12"/>
    <w:p w14:paraId="2581571B"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Members of staff providing care will inform another member of staff prior to taking a pupil to be changed or to use the toilet.</w:t>
      </w:r>
    </w:p>
    <w:p w14:paraId="6DF76D50"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Where potties are used, they will be</w:t>
      </w:r>
      <w:r w:rsidRPr="002E5120" w:rsidDel="00D64490">
        <w:rPr>
          <w:rFonts w:ascii="Poppins" w:hAnsi="Poppins" w:cs="Poppins"/>
          <w:sz w:val="24"/>
          <w:szCs w:val="24"/>
        </w:rPr>
        <w:t xml:space="preserve"> </w:t>
      </w:r>
      <w:r w:rsidRPr="002E5120">
        <w:rPr>
          <w:rFonts w:ascii="Poppins" w:hAnsi="Poppins" w:cs="Poppins"/>
          <w:sz w:val="24"/>
          <w:szCs w:val="24"/>
        </w:rPr>
        <w:t xml:space="preserve">emptied immediately and cleaned with an anti-bacterial spray. The potty or toilet is checked to assess whether it is clean before use and toilet paper is well stocked. </w:t>
      </w:r>
    </w:p>
    <w:p w14:paraId="48299358"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Gloves and aprons will be worn before each change and the area should be prepared to ensure it is clean and suitable for use. Gloves must be worn at all times when changing nappies, and during any instances where the member of staff could come into contact with bodily fluids</w:t>
      </w:r>
      <w:r w:rsidRPr="002E5120">
        <w:rPr>
          <w:rStyle w:val="CommentReference"/>
          <w:rFonts w:ascii="Poppins" w:hAnsi="Poppins" w:cs="Poppins"/>
          <w:sz w:val="24"/>
          <w:szCs w:val="24"/>
        </w:rPr>
        <w:t>.</w:t>
      </w:r>
    </w:p>
    <w:p w14:paraId="7E06656A"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 xml:space="preserve">All pupils will be accompanied to the toilet and will be appropriately supervised and supported during the toilet training stage. Staff will be sensitive and sympathetic when changing pupils and will not make negative facial expressions or negative comments. Pupils’ efforts will be reinforced by praise where appropriate. </w:t>
      </w:r>
    </w:p>
    <w:p w14:paraId="566D9A87"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Staff are required to ensure that soiled/wet nappies are changed as soon as possible. Where pupils are left in soiled nappies and/or clothes, this will be dealt with in line with the school’s Disciplinary Policy and Procedure.</w:t>
      </w:r>
    </w:p>
    <w:p w14:paraId="45CE132C"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Pupils will be encouraged to wash their hands with soap and warm water, with assistance provided where necessary.</w:t>
      </w:r>
    </w:p>
    <w:p w14:paraId="0DC24891"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If a pupil has a toileting accident, they will be offered assistance to change or be changed by a member of staff regardless of their age.</w:t>
      </w:r>
      <w:r w:rsidR="00C667A7">
        <w:rPr>
          <w:rFonts w:ascii="Poppins" w:hAnsi="Poppins" w:cs="Poppins"/>
          <w:sz w:val="24"/>
          <w:szCs w:val="24"/>
        </w:rPr>
        <w:t xml:space="preserve"> The school provides clean clothing and soiled clothing is bagged up and sent home. </w:t>
      </w:r>
    </w:p>
    <w:p w14:paraId="7166A463"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 xml:space="preserve">To build independence, pupils will be encouraged to replace their own clothes and flush the toilet, if they are capable of doing so.  </w:t>
      </w:r>
    </w:p>
    <w:p w14:paraId="09BD4F46"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lastRenderedPageBreak/>
        <w:t>Parents</w:t>
      </w:r>
      <w:r w:rsidR="00C667A7">
        <w:rPr>
          <w:rFonts w:ascii="Poppins" w:hAnsi="Poppins" w:cs="Poppins"/>
          <w:sz w:val="24"/>
          <w:szCs w:val="24"/>
        </w:rPr>
        <w:t>/carers</w:t>
      </w:r>
      <w:r w:rsidRPr="002E5120">
        <w:rPr>
          <w:rFonts w:ascii="Poppins" w:hAnsi="Poppins" w:cs="Poppins"/>
          <w:sz w:val="24"/>
          <w:szCs w:val="24"/>
        </w:rPr>
        <w:t xml:space="preserve"> are consulted on the approach to toilet training their pupil to ensure there is consistency with the approach at home. Pupils’ progress is discussed with parents. If any pupil is struggling with toilet training techniques or has any issues, e.g. a rash, this will be discussed with the</w:t>
      </w:r>
      <w:r w:rsidR="00C667A7">
        <w:rPr>
          <w:rFonts w:ascii="Poppins" w:hAnsi="Poppins" w:cs="Poppins"/>
          <w:sz w:val="24"/>
          <w:szCs w:val="24"/>
        </w:rPr>
        <w:t xml:space="preserve"> SEND Leader or a member of the Senior Leadership Team</w:t>
      </w:r>
      <w:r w:rsidRPr="002E5120">
        <w:rPr>
          <w:rFonts w:ascii="Poppins" w:hAnsi="Poppins" w:cs="Poppins"/>
          <w:sz w:val="24"/>
          <w:szCs w:val="24"/>
        </w:rPr>
        <w:t xml:space="preserve"> and the pupil’s parents.</w:t>
      </w:r>
    </w:p>
    <w:p w14:paraId="3E96D3B9" w14:textId="77777777" w:rsidR="002E5120" w:rsidRPr="002E5120" w:rsidRDefault="002E5120" w:rsidP="002E5120">
      <w:pPr>
        <w:pStyle w:val="Heading1"/>
        <w:tabs>
          <w:tab w:val="clear" w:pos="360"/>
        </w:tabs>
        <w:rPr>
          <w:rFonts w:ascii="Poppins" w:hAnsi="Poppins" w:cs="Poppins"/>
          <w:sz w:val="24"/>
          <w:szCs w:val="24"/>
        </w:rPr>
      </w:pPr>
      <w:bookmarkStart w:id="13" w:name="_11._Monitoring_and"/>
      <w:bookmarkEnd w:id="13"/>
      <w:r w:rsidRPr="002E5120">
        <w:rPr>
          <w:rFonts w:ascii="Poppins" w:hAnsi="Poppins" w:cs="Poppins"/>
          <w:sz w:val="24"/>
          <w:szCs w:val="24"/>
        </w:rPr>
        <w:t>Monitoring and review</w:t>
      </w:r>
    </w:p>
    <w:p w14:paraId="3B4528E3" w14:textId="4396BC1D" w:rsidR="002E5120" w:rsidRPr="002E5120" w:rsidRDefault="002E5120" w:rsidP="002E5120">
      <w:pPr>
        <w:rPr>
          <w:rFonts w:ascii="Poppins" w:hAnsi="Poppins" w:cs="Poppins"/>
          <w:sz w:val="24"/>
          <w:szCs w:val="24"/>
        </w:rPr>
      </w:pPr>
      <w:r w:rsidRPr="002E5120">
        <w:rPr>
          <w:rFonts w:ascii="Poppins" w:hAnsi="Poppins" w:cs="Poppins"/>
          <w:sz w:val="24"/>
          <w:szCs w:val="24"/>
        </w:rPr>
        <w:t xml:space="preserve">This policy is reviewed </w:t>
      </w:r>
      <w:r w:rsidR="00C667A7">
        <w:rPr>
          <w:rFonts w:ascii="Poppins" w:hAnsi="Poppins" w:cs="Poppins"/>
          <w:sz w:val="24"/>
          <w:szCs w:val="24"/>
        </w:rPr>
        <w:t>as required</w:t>
      </w:r>
      <w:r w:rsidR="00D33271">
        <w:rPr>
          <w:rFonts w:ascii="Poppins" w:hAnsi="Poppins" w:cs="Poppins"/>
          <w:sz w:val="24"/>
          <w:szCs w:val="24"/>
        </w:rPr>
        <w:t xml:space="preserve">. </w:t>
      </w:r>
    </w:p>
    <w:p w14:paraId="673E6DA5" w14:textId="77777777" w:rsidR="002E5120" w:rsidRPr="002E5120" w:rsidRDefault="002E5120" w:rsidP="002E5120">
      <w:pPr>
        <w:rPr>
          <w:rFonts w:ascii="Poppins" w:hAnsi="Poppins" w:cs="Poppins"/>
          <w:sz w:val="24"/>
          <w:szCs w:val="24"/>
        </w:rPr>
      </w:pPr>
      <w:r w:rsidRPr="002E5120">
        <w:rPr>
          <w:rFonts w:ascii="Poppins" w:hAnsi="Poppins" w:cs="Poppins"/>
          <w:sz w:val="24"/>
          <w:szCs w:val="24"/>
        </w:rPr>
        <w:t xml:space="preserve">All changes are communicated to relevant stakeholders. </w:t>
      </w:r>
    </w:p>
    <w:p w14:paraId="61014355" w14:textId="77777777" w:rsidR="002E5120" w:rsidRPr="002E5120" w:rsidRDefault="002E5120" w:rsidP="002E5120">
      <w:pPr>
        <w:rPr>
          <w:rFonts w:ascii="Poppins" w:hAnsi="Poppins" w:cs="Poppins"/>
          <w:sz w:val="24"/>
          <w:szCs w:val="24"/>
        </w:rPr>
        <w:sectPr w:rsidR="002E5120" w:rsidRPr="002E5120" w:rsidSect="00C667A7">
          <w:headerReference w:type="default" r:id="rId12"/>
          <w:headerReference w:type="first" r:id="rId13"/>
          <w:pgSz w:w="11906" w:h="16838"/>
          <w:pgMar w:top="1440" w:right="1440" w:bottom="1440" w:left="1440" w:header="709" w:footer="709" w:gutter="0"/>
          <w:pgBorders w:offsetFrom="page">
            <w:top w:val="single" w:sz="18" w:space="24" w:color="0070C0"/>
            <w:left w:val="single" w:sz="18" w:space="24" w:color="0070C0"/>
            <w:bottom w:val="single" w:sz="18" w:space="24" w:color="0070C0"/>
            <w:right w:val="single" w:sz="18" w:space="24" w:color="0070C0"/>
          </w:pgBorders>
          <w:pgNumType w:start="0"/>
          <w:cols w:space="708"/>
          <w:titlePg/>
          <w:docGrid w:linePitch="360"/>
        </w:sectPr>
      </w:pPr>
      <w:bookmarkStart w:id="14" w:name="rici"/>
      <w:bookmarkStart w:id="15" w:name="Recordofintimatecare"/>
    </w:p>
    <w:p w14:paraId="0880FF68" w14:textId="77777777" w:rsidR="002E5120" w:rsidRPr="002E5120" w:rsidRDefault="002E5120" w:rsidP="002E5120">
      <w:pPr>
        <w:pStyle w:val="Heading1"/>
        <w:numPr>
          <w:ilvl w:val="0"/>
          <w:numId w:val="0"/>
        </w:numPr>
        <w:ind w:left="709" w:hanging="709"/>
        <w:rPr>
          <w:rFonts w:ascii="Poppins" w:hAnsi="Poppins" w:cs="Poppins"/>
          <w:sz w:val="24"/>
          <w:szCs w:val="24"/>
        </w:rPr>
      </w:pPr>
      <w:bookmarkStart w:id="16" w:name="roici"/>
      <w:r w:rsidRPr="002E5120">
        <w:rPr>
          <w:rFonts w:ascii="Poppins" w:hAnsi="Poppins" w:cs="Poppins"/>
          <w:sz w:val="24"/>
          <w:szCs w:val="24"/>
        </w:rPr>
        <w:lastRenderedPageBreak/>
        <w:t>R</w:t>
      </w:r>
      <w:bookmarkEnd w:id="16"/>
      <w:r w:rsidRPr="002E5120">
        <w:rPr>
          <w:rFonts w:ascii="Poppins" w:hAnsi="Poppins" w:cs="Poppins"/>
          <w:sz w:val="24"/>
          <w:szCs w:val="24"/>
        </w:rPr>
        <w:t xml:space="preserve">ecord of Intimate Care Intervention  </w:t>
      </w:r>
    </w:p>
    <w:tbl>
      <w:tblPr>
        <w:tblStyle w:val="TableGrid"/>
        <w:tblW w:w="9923" w:type="dxa"/>
        <w:jc w:val="center"/>
        <w:tblLook w:val="04A0" w:firstRow="1" w:lastRow="0" w:firstColumn="1" w:lastColumn="0" w:noHBand="0" w:noVBand="1"/>
      </w:tblPr>
      <w:tblGrid>
        <w:gridCol w:w="1418"/>
        <w:gridCol w:w="1417"/>
        <w:gridCol w:w="1536"/>
        <w:gridCol w:w="1441"/>
        <w:gridCol w:w="1984"/>
        <w:gridCol w:w="2127"/>
      </w:tblGrid>
      <w:tr w:rsidR="002E5120" w:rsidRPr="002E5120" w14:paraId="536B900C" w14:textId="77777777" w:rsidTr="00542F65">
        <w:trPr>
          <w:trHeight w:val="557"/>
          <w:jc w:val="center"/>
        </w:trPr>
        <w:tc>
          <w:tcPr>
            <w:tcW w:w="4371" w:type="dxa"/>
            <w:gridSpan w:val="3"/>
            <w:tcBorders>
              <w:top w:val="single" w:sz="4" w:space="0" w:color="auto"/>
              <w:left w:val="single" w:sz="4" w:space="0" w:color="auto"/>
              <w:bottom w:val="single" w:sz="4" w:space="0" w:color="auto"/>
              <w:right w:val="single" w:sz="4" w:space="0" w:color="auto"/>
            </w:tcBorders>
            <w:vAlign w:val="center"/>
            <w:hideMark/>
          </w:tcPr>
          <w:bookmarkEnd w:id="14"/>
          <w:bookmarkEnd w:id="15"/>
          <w:p w14:paraId="57D2DEFE" w14:textId="77777777" w:rsidR="002E5120" w:rsidRPr="002E5120" w:rsidRDefault="002E5120" w:rsidP="00542F65">
            <w:pPr>
              <w:rPr>
                <w:rFonts w:ascii="Poppins" w:hAnsi="Poppins" w:cs="Poppins"/>
                <w:sz w:val="24"/>
                <w:szCs w:val="24"/>
              </w:rPr>
            </w:pPr>
            <w:r w:rsidRPr="002E5120">
              <w:rPr>
                <w:rFonts w:ascii="Poppins" w:hAnsi="Poppins" w:cs="Poppins"/>
                <w:sz w:val="24"/>
                <w:szCs w:val="24"/>
              </w:rPr>
              <w:t>Pupil’s name:</w:t>
            </w:r>
          </w:p>
        </w:tc>
        <w:tc>
          <w:tcPr>
            <w:tcW w:w="5552" w:type="dxa"/>
            <w:gridSpan w:val="3"/>
            <w:tcBorders>
              <w:top w:val="single" w:sz="4" w:space="0" w:color="auto"/>
              <w:left w:val="single" w:sz="4" w:space="0" w:color="auto"/>
              <w:bottom w:val="single" w:sz="4" w:space="0" w:color="auto"/>
              <w:right w:val="single" w:sz="4" w:space="0" w:color="auto"/>
            </w:tcBorders>
            <w:vAlign w:val="center"/>
            <w:hideMark/>
          </w:tcPr>
          <w:p w14:paraId="4FC1A88A" w14:textId="77777777" w:rsidR="002E5120" w:rsidRPr="002E5120" w:rsidRDefault="002E5120" w:rsidP="00542F65">
            <w:pPr>
              <w:rPr>
                <w:rFonts w:ascii="Poppins" w:hAnsi="Poppins" w:cs="Poppins"/>
                <w:sz w:val="24"/>
                <w:szCs w:val="24"/>
              </w:rPr>
            </w:pPr>
            <w:r w:rsidRPr="002E5120">
              <w:rPr>
                <w:rFonts w:ascii="Poppins" w:hAnsi="Poppins" w:cs="Poppins"/>
                <w:sz w:val="24"/>
                <w:szCs w:val="24"/>
              </w:rPr>
              <w:t xml:space="preserve">Class/year group: </w:t>
            </w:r>
          </w:p>
        </w:tc>
      </w:tr>
      <w:tr w:rsidR="002E5120" w:rsidRPr="002E5120" w14:paraId="74A0D644" w14:textId="77777777" w:rsidTr="00542F65">
        <w:trPr>
          <w:trHeight w:val="565"/>
          <w:jc w:val="center"/>
        </w:trPr>
        <w:tc>
          <w:tcPr>
            <w:tcW w:w="9923" w:type="dxa"/>
            <w:gridSpan w:val="6"/>
            <w:tcBorders>
              <w:top w:val="single" w:sz="4" w:space="0" w:color="auto"/>
              <w:left w:val="single" w:sz="4" w:space="0" w:color="auto"/>
              <w:bottom w:val="single" w:sz="4" w:space="0" w:color="auto"/>
              <w:right w:val="single" w:sz="4" w:space="0" w:color="auto"/>
            </w:tcBorders>
            <w:vAlign w:val="center"/>
            <w:hideMark/>
          </w:tcPr>
          <w:p w14:paraId="6081F4FF" w14:textId="77777777" w:rsidR="002E5120" w:rsidRPr="002E5120" w:rsidRDefault="002E5120" w:rsidP="00542F65">
            <w:pPr>
              <w:rPr>
                <w:rFonts w:ascii="Poppins" w:hAnsi="Poppins" w:cs="Poppins"/>
                <w:sz w:val="24"/>
                <w:szCs w:val="24"/>
              </w:rPr>
            </w:pPr>
            <w:r w:rsidRPr="002E5120">
              <w:rPr>
                <w:rFonts w:ascii="Poppins" w:hAnsi="Poppins" w:cs="Poppins"/>
                <w:sz w:val="24"/>
                <w:szCs w:val="24"/>
              </w:rPr>
              <w:t>Name of staff:</w:t>
            </w:r>
          </w:p>
        </w:tc>
      </w:tr>
      <w:tr w:rsidR="002E5120" w:rsidRPr="002E5120" w14:paraId="72523D4C" w14:textId="77777777" w:rsidTr="00542F65">
        <w:trPr>
          <w:trHeight w:val="545"/>
          <w:jc w:val="center"/>
        </w:trPr>
        <w:tc>
          <w:tcPr>
            <w:tcW w:w="4371" w:type="dxa"/>
            <w:gridSpan w:val="3"/>
            <w:tcBorders>
              <w:top w:val="single" w:sz="4" w:space="0" w:color="auto"/>
              <w:left w:val="single" w:sz="4" w:space="0" w:color="auto"/>
              <w:bottom w:val="single" w:sz="4" w:space="0" w:color="auto"/>
              <w:right w:val="single" w:sz="4" w:space="0" w:color="auto"/>
            </w:tcBorders>
            <w:vAlign w:val="center"/>
            <w:hideMark/>
          </w:tcPr>
          <w:p w14:paraId="5948E3AA" w14:textId="77777777" w:rsidR="002E5120" w:rsidRPr="002E5120" w:rsidRDefault="002E5120" w:rsidP="00542F65">
            <w:pPr>
              <w:rPr>
                <w:rFonts w:ascii="Poppins" w:hAnsi="Poppins" w:cs="Poppins"/>
                <w:sz w:val="24"/>
                <w:szCs w:val="24"/>
              </w:rPr>
            </w:pPr>
            <w:r w:rsidRPr="002E5120">
              <w:rPr>
                <w:rFonts w:ascii="Poppins" w:hAnsi="Poppins" w:cs="Poppins"/>
                <w:sz w:val="24"/>
                <w:szCs w:val="24"/>
              </w:rPr>
              <w:t>Date:</w:t>
            </w:r>
          </w:p>
        </w:tc>
        <w:tc>
          <w:tcPr>
            <w:tcW w:w="5552" w:type="dxa"/>
            <w:gridSpan w:val="3"/>
            <w:tcBorders>
              <w:top w:val="single" w:sz="4" w:space="0" w:color="auto"/>
              <w:left w:val="single" w:sz="4" w:space="0" w:color="auto"/>
              <w:bottom w:val="single" w:sz="4" w:space="0" w:color="auto"/>
              <w:right w:val="single" w:sz="4" w:space="0" w:color="auto"/>
            </w:tcBorders>
            <w:vAlign w:val="center"/>
            <w:hideMark/>
          </w:tcPr>
          <w:p w14:paraId="5C52DF6D" w14:textId="77777777" w:rsidR="002E5120" w:rsidRPr="002E5120" w:rsidRDefault="002E5120" w:rsidP="00542F65">
            <w:pPr>
              <w:rPr>
                <w:rFonts w:ascii="Poppins" w:hAnsi="Poppins" w:cs="Poppins"/>
                <w:sz w:val="24"/>
                <w:szCs w:val="24"/>
              </w:rPr>
            </w:pPr>
            <w:r w:rsidRPr="002E5120">
              <w:rPr>
                <w:rFonts w:ascii="Poppins" w:hAnsi="Poppins" w:cs="Poppins"/>
                <w:sz w:val="24"/>
                <w:szCs w:val="24"/>
              </w:rPr>
              <w:t>Review date:</w:t>
            </w:r>
          </w:p>
        </w:tc>
      </w:tr>
      <w:tr w:rsidR="002E5120" w:rsidRPr="002E5120" w14:paraId="506982D1" w14:textId="77777777" w:rsidTr="00C667A7">
        <w:trPr>
          <w:trHeight w:val="694"/>
          <w:jc w:val="center"/>
        </w:trPr>
        <w:tc>
          <w:tcPr>
            <w:tcW w:w="1418"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5806919B" w14:textId="77777777" w:rsidR="002E5120" w:rsidRPr="002E5120" w:rsidRDefault="002E5120" w:rsidP="00542F65">
            <w:pPr>
              <w:jc w:val="center"/>
              <w:rPr>
                <w:rFonts w:ascii="Poppins" w:hAnsi="Poppins" w:cs="Poppins"/>
                <w:b/>
                <w:color w:val="FFFFFF" w:themeColor="background1"/>
                <w:sz w:val="24"/>
                <w:szCs w:val="24"/>
              </w:rPr>
            </w:pPr>
            <w:r w:rsidRPr="002E5120">
              <w:rPr>
                <w:rFonts w:ascii="Poppins" w:hAnsi="Poppins" w:cs="Poppins"/>
                <w:b/>
                <w:color w:val="FFFFFF" w:themeColor="background1"/>
                <w:sz w:val="24"/>
                <w:szCs w:val="24"/>
              </w:rPr>
              <w:t>Date</w:t>
            </w:r>
          </w:p>
        </w:tc>
        <w:tc>
          <w:tcPr>
            <w:tcW w:w="1417"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0F0CD109" w14:textId="77777777" w:rsidR="002E5120" w:rsidRPr="002E5120" w:rsidRDefault="002E5120" w:rsidP="00542F65">
            <w:pPr>
              <w:jc w:val="center"/>
              <w:rPr>
                <w:rFonts w:ascii="Poppins" w:hAnsi="Poppins" w:cs="Poppins"/>
                <w:b/>
                <w:color w:val="FFFFFF" w:themeColor="background1"/>
                <w:sz w:val="24"/>
                <w:szCs w:val="24"/>
              </w:rPr>
            </w:pPr>
            <w:r w:rsidRPr="002E5120">
              <w:rPr>
                <w:rFonts w:ascii="Poppins" w:hAnsi="Poppins" w:cs="Poppins"/>
                <w:b/>
                <w:color w:val="FFFFFF" w:themeColor="background1"/>
                <w:sz w:val="24"/>
                <w:szCs w:val="24"/>
              </w:rPr>
              <w:t>Time</w:t>
            </w:r>
          </w:p>
        </w:tc>
        <w:tc>
          <w:tcPr>
            <w:tcW w:w="2977" w:type="dxa"/>
            <w:gridSpan w:val="2"/>
            <w:tcBorders>
              <w:top w:val="single" w:sz="4" w:space="0" w:color="auto"/>
              <w:left w:val="single" w:sz="4" w:space="0" w:color="auto"/>
              <w:bottom w:val="single" w:sz="4" w:space="0" w:color="auto"/>
              <w:right w:val="single" w:sz="4" w:space="0" w:color="auto"/>
            </w:tcBorders>
            <w:shd w:val="clear" w:color="auto" w:fill="0070C0"/>
            <w:vAlign w:val="center"/>
            <w:hideMark/>
          </w:tcPr>
          <w:p w14:paraId="79BC050E" w14:textId="77777777" w:rsidR="002E5120" w:rsidRPr="002E5120" w:rsidRDefault="002E5120" w:rsidP="00542F65">
            <w:pPr>
              <w:jc w:val="center"/>
              <w:rPr>
                <w:rFonts w:ascii="Poppins" w:hAnsi="Poppins" w:cs="Poppins"/>
                <w:b/>
                <w:color w:val="FFFFFF" w:themeColor="background1"/>
                <w:sz w:val="24"/>
                <w:szCs w:val="24"/>
              </w:rPr>
            </w:pPr>
            <w:r w:rsidRPr="002E5120">
              <w:rPr>
                <w:rFonts w:ascii="Poppins" w:hAnsi="Poppins" w:cs="Poppins"/>
                <w:b/>
                <w:color w:val="FFFFFF" w:themeColor="background1"/>
                <w:sz w:val="24"/>
                <w:szCs w:val="24"/>
              </w:rPr>
              <w:t>Procedure</w:t>
            </w:r>
          </w:p>
        </w:tc>
        <w:tc>
          <w:tcPr>
            <w:tcW w:w="1984"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3D1AF288" w14:textId="77777777" w:rsidR="002E5120" w:rsidRPr="002E5120" w:rsidRDefault="002E5120" w:rsidP="00542F65">
            <w:pPr>
              <w:jc w:val="center"/>
              <w:rPr>
                <w:rFonts w:ascii="Poppins" w:hAnsi="Poppins" w:cs="Poppins"/>
                <w:b/>
                <w:color w:val="FFFFFF" w:themeColor="background1"/>
                <w:sz w:val="24"/>
                <w:szCs w:val="24"/>
              </w:rPr>
            </w:pPr>
            <w:r w:rsidRPr="002E5120">
              <w:rPr>
                <w:rFonts w:ascii="Poppins" w:hAnsi="Poppins" w:cs="Poppins"/>
                <w:b/>
                <w:color w:val="FFFFFF" w:themeColor="background1"/>
                <w:sz w:val="24"/>
                <w:szCs w:val="24"/>
              </w:rPr>
              <w:t xml:space="preserve">Staff </w:t>
            </w:r>
            <w:r w:rsidR="00C667A7">
              <w:rPr>
                <w:rFonts w:ascii="Poppins" w:hAnsi="Poppins" w:cs="Poppins"/>
                <w:b/>
                <w:color w:val="FFFFFF" w:themeColor="background1"/>
                <w:sz w:val="24"/>
                <w:szCs w:val="24"/>
              </w:rPr>
              <w:t>name</w:t>
            </w:r>
          </w:p>
        </w:tc>
        <w:tc>
          <w:tcPr>
            <w:tcW w:w="2127"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4DD71C67" w14:textId="77777777" w:rsidR="002E5120" w:rsidRPr="002E5120" w:rsidRDefault="002E5120" w:rsidP="00542F65">
            <w:pPr>
              <w:jc w:val="center"/>
              <w:rPr>
                <w:rFonts w:ascii="Poppins" w:hAnsi="Poppins" w:cs="Poppins"/>
                <w:b/>
                <w:color w:val="FFFFFF" w:themeColor="background1"/>
                <w:sz w:val="24"/>
                <w:szCs w:val="24"/>
              </w:rPr>
            </w:pPr>
            <w:r w:rsidRPr="002E5120">
              <w:rPr>
                <w:rFonts w:ascii="Poppins" w:hAnsi="Poppins" w:cs="Poppins"/>
                <w:b/>
                <w:color w:val="FFFFFF" w:themeColor="background1"/>
                <w:sz w:val="24"/>
                <w:szCs w:val="24"/>
              </w:rPr>
              <w:t>S</w:t>
            </w:r>
            <w:r w:rsidR="00C667A7">
              <w:rPr>
                <w:rFonts w:ascii="Poppins" w:hAnsi="Poppins" w:cs="Poppins"/>
                <w:b/>
                <w:color w:val="FFFFFF" w:themeColor="background1"/>
                <w:sz w:val="24"/>
                <w:szCs w:val="24"/>
              </w:rPr>
              <w:t>taff</w:t>
            </w:r>
            <w:r w:rsidRPr="002E5120">
              <w:rPr>
                <w:rFonts w:ascii="Poppins" w:hAnsi="Poppins" w:cs="Poppins"/>
                <w:b/>
                <w:color w:val="FFFFFF" w:themeColor="background1"/>
                <w:sz w:val="24"/>
                <w:szCs w:val="24"/>
              </w:rPr>
              <w:t xml:space="preserve"> signature</w:t>
            </w:r>
          </w:p>
        </w:tc>
      </w:tr>
      <w:tr w:rsidR="002E5120" w:rsidRPr="002E5120" w14:paraId="44F3980E" w14:textId="77777777" w:rsidTr="00542F65">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7ACC7F3D" w14:textId="77777777" w:rsidR="002E5120" w:rsidRPr="002E5120" w:rsidRDefault="002E5120" w:rsidP="00542F65">
            <w:pPr>
              <w:rPr>
                <w:rFonts w:ascii="Poppins" w:hAnsi="Poppins" w:cs="Poppin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123A35E8" w14:textId="77777777" w:rsidR="002E5120" w:rsidRPr="002E5120" w:rsidRDefault="002E5120" w:rsidP="00542F65">
            <w:pPr>
              <w:rPr>
                <w:rFonts w:ascii="Poppins" w:hAnsi="Poppins" w:cs="Poppins"/>
                <w:sz w:val="24"/>
                <w:szCs w:val="24"/>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5E32CABD" w14:textId="77777777" w:rsidR="002E5120" w:rsidRPr="002E5120" w:rsidRDefault="002E5120" w:rsidP="00542F65">
            <w:pPr>
              <w:rPr>
                <w:rFonts w:ascii="Poppins" w:hAnsi="Poppins" w:cs="Poppin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5D989D1C" w14:textId="77777777" w:rsidR="002E5120" w:rsidRPr="002E5120" w:rsidRDefault="002E5120" w:rsidP="00542F65">
            <w:pPr>
              <w:rPr>
                <w:rFonts w:ascii="Poppins" w:hAnsi="Poppins" w:cs="Poppins"/>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42D01CF4" w14:textId="77777777" w:rsidR="002E5120" w:rsidRPr="002E5120" w:rsidRDefault="002E5120" w:rsidP="00542F65">
            <w:pPr>
              <w:rPr>
                <w:rFonts w:ascii="Poppins" w:hAnsi="Poppins" w:cs="Poppins"/>
                <w:sz w:val="24"/>
                <w:szCs w:val="24"/>
              </w:rPr>
            </w:pPr>
          </w:p>
        </w:tc>
      </w:tr>
      <w:tr w:rsidR="002E5120" w:rsidRPr="002E5120" w14:paraId="1C7B6D81" w14:textId="77777777" w:rsidTr="00542F65">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501D1BA4" w14:textId="77777777" w:rsidR="002E5120" w:rsidRPr="002E5120" w:rsidRDefault="002E5120" w:rsidP="00542F65">
            <w:pPr>
              <w:rPr>
                <w:rFonts w:ascii="Poppins" w:hAnsi="Poppins" w:cs="Poppin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7BA3228" w14:textId="77777777" w:rsidR="002E5120" w:rsidRPr="002E5120" w:rsidRDefault="002E5120" w:rsidP="00542F65">
            <w:pPr>
              <w:rPr>
                <w:rFonts w:ascii="Poppins" w:hAnsi="Poppins" w:cs="Poppins"/>
                <w:sz w:val="24"/>
                <w:szCs w:val="24"/>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0D22D844" w14:textId="77777777" w:rsidR="002E5120" w:rsidRPr="002E5120" w:rsidRDefault="002E5120" w:rsidP="00542F65">
            <w:pPr>
              <w:rPr>
                <w:rFonts w:ascii="Poppins" w:hAnsi="Poppins" w:cs="Poppin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0CCF50DE" w14:textId="77777777" w:rsidR="002E5120" w:rsidRPr="002E5120" w:rsidRDefault="002E5120" w:rsidP="00542F65">
            <w:pPr>
              <w:rPr>
                <w:rFonts w:ascii="Poppins" w:hAnsi="Poppins" w:cs="Poppins"/>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085E15EA" w14:textId="77777777" w:rsidR="002E5120" w:rsidRPr="002E5120" w:rsidRDefault="002E5120" w:rsidP="00542F65">
            <w:pPr>
              <w:rPr>
                <w:rFonts w:ascii="Poppins" w:hAnsi="Poppins" w:cs="Poppins"/>
                <w:sz w:val="24"/>
                <w:szCs w:val="24"/>
              </w:rPr>
            </w:pPr>
          </w:p>
        </w:tc>
      </w:tr>
      <w:tr w:rsidR="002E5120" w:rsidRPr="002E5120" w14:paraId="316D01E2" w14:textId="77777777" w:rsidTr="00542F65">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4624A9E1" w14:textId="77777777" w:rsidR="002E5120" w:rsidRPr="002E5120" w:rsidRDefault="002E5120" w:rsidP="00542F65">
            <w:pPr>
              <w:rPr>
                <w:rFonts w:ascii="Poppins" w:hAnsi="Poppins" w:cs="Poppin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796098A" w14:textId="77777777" w:rsidR="002E5120" w:rsidRPr="002E5120" w:rsidRDefault="002E5120" w:rsidP="00542F65">
            <w:pPr>
              <w:rPr>
                <w:rFonts w:ascii="Poppins" w:hAnsi="Poppins" w:cs="Poppins"/>
                <w:sz w:val="24"/>
                <w:szCs w:val="24"/>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21F89CB8" w14:textId="77777777" w:rsidR="002E5120" w:rsidRPr="002E5120" w:rsidRDefault="002E5120" w:rsidP="00542F65">
            <w:pPr>
              <w:rPr>
                <w:rFonts w:ascii="Poppins" w:hAnsi="Poppins" w:cs="Poppin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59A1116A" w14:textId="77777777" w:rsidR="002E5120" w:rsidRPr="002E5120" w:rsidRDefault="002E5120" w:rsidP="00542F65">
            <w:pPr>
              <w:rPr>
                <w:rFonts w:ascii="Poppins" w:hAnsi="Poppins" w:cs="Poppins"/>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1325EFCB" w14:textId="77777777" w:rsidR="002E5120" w:rsidRPr="002E5120" w:rsidRDefault="002E5120" w:rsidP="00542F65">
            <w:pPr>
              <w:rPr>
                <w:rFonts w:ascii="Poppins" w:hAnsi="Poppins" w:cs="Poppins"/>
                <w:sz w:val="24"/>
                <w:szCs w:val="24"/>
              </w:rPr>
            </w:pPr>
          </w:p>
        </w:tc>
      </w:tr>
      <w:tr w:rsidR="002E5120" w:rsidRPr="002E5120" w14:paraId="321C29EE" w14:textId="77777777" w:rsidTr="00542F65">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3DEE0B5A" w14:textId="77777777" w:rsidR="002E5120" w:rsidRPr="002E5120" w:rsidRDefault="002E5120" w:rsidP="00542F65">
            <w:pPr>
              <w:rPr>
                <w:rFonts w:ascii="Poppins" w:hAnsi="Poppins" w:cs="Poppin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703643C6" w14:textId="77777777" w:rsidR="002E5120" w:rsidRPr="002E5120" w:rsidRDefault="002E5120" w:rsidP="00542F65">
            <w:pPr>
              <w:rPr>
                <w:rFonts w:ascii="Poppins" w:hAnsi="Poppins" w:cs="Poppins"/>
                <w:sz w:val="24"/>
                <w:szCs w:val="24"/>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6CD2F917" w14:textId="77777777" w:rsidR="002E5120" w:rsidRPr="002E5120" w:rsidRDefault="002E5120" w:rsidP="00542F65">
            <w:pPr>
              <w:rPr>
                <w:rFonts w:ascii="Poppins" w:hAnsi="Poppins" w:cs="Poppin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74AAD26D" w14:textId="77777777" w:rsidR="002E5120" w:rsidRPr="002E5120" w:rsidRDefault="002E5120" w:rsidP="00542F65">
            <w:pPr>
              <w:rPr>
                <w:rFonts w:ascii="Poppins" w:hAnsi="Poppins" w:cs="Poppins"/>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58578F2A" w14:textId="77777777" w:rsidR="002E5120" w:rsidRPr="002E5120" w:rsidRDefault="002E5120" w:rsidP="00542F65">
            <w:pPr>
              <w:rPr>
                <w:rFonts w:ascii="Poppins" w:hAnsi="Poppins" w:cs="Poppins"/>
                <w:sz w:val="24"/>
                <w:szCs w:val="24"/>
              </w:rPr>
            </w:pPr>
          </w:p>
        </w:tc>
      </w:tr>
      <w:tr w:rsidR="002E5120" w:rsidRPr="002E5120" w14:paraId="45B9A7A7" w14:textId="77777777" w:rsidTr="00542F65">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7D8169F9" w14:textId="77777777" w:rsidR="002E5120" w:rsidRPr="002E5120" w:rsidRDefault="002E5120" w:rsidP="00542F65">
            <w:pPr>
              <w:rPr>
                <w:rFonts w:ascii="Poppins" w:hAnsi="Poppins" w:cs="Poppin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68CB5F7A" w14:textId="77777777" w:rsidR="002E5120" w:rsidRPr="002E5120" w:rsidRDefault="002E5120" w:rsidP="00542F65">
            <w:pPr>
              <w:rPr>
                <w:rFonts w:ascii="Poppins" w:hAnsi="Poppins" w:cs="Poppins"/>
                <w:sz w:val="24"/>
                <w:szCs w:val="24"/>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5D1ACC6C" w14:textId="77777777" w:rsidR="002E5120" w:rsidRPr="002E5120" w:rsidRDefault="002E5120" w:rsidP="00542F65">
            <w:pPr>
              <w:rPr>
                <w:rFonts w:ascii="Poppins" w:hAnsi="Poppins" w:cs="Poppin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682123CC" w14:textId="77777777" w:rsidR="002E5120" w:rsidRPr="002E5120" w:rsidRDefault="002E5120" w:rsidP="00542F65">
            <w:pPr>
              <w:rPr>
                <w:rFonts w:ascii="Poppins" w:hAnsi="Poppins" w:cs="Poppins"/>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5A673DC5" w14:textId="77777777" w:rsidR="002E5120" w:rsidRPr="002E5120" w:rsidRDefault="002E5120" w:rsidP="00542F65">
            <w:pPr>
              <w:rPr>
                <w:rFonts w:ascii="Poppins" w:hAnsi="Poppins" w:cs="Poppins"/>
                <w:sz w:val="24"/>
                <w:szCs w:val="24"/>
              </w:rPr>
            </w:pPr>
          </w:p>
        </w:tc>
      </w:tr>
      <w:tr w:rsidR="002E5120" w:rsidRPr="002E5120" w14:paraId="6979E541" w14:textId="77777777" w:rsidTr="00542F65">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7E617985" w14:textId="77777777" w:rsidR="002E5120" w:rsidRPr="002E5120" w:rsidRDefault="002E5120" w:rsidP="00542F65">
            <w:pPr>
              <w:rPr>
                <w:rFonts w:ascii="Poppins" w:hAnsi="Poppins" w:cs="Poppin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7C7FEAEF" w14:textId="77777777" w:rsidR="002E5120" w:rsidRPr="002E5120" w:rsidRDefault="002E5120" w:rsidP="00542F65">
            <w:pPr>
              <w:rPr>
                <w:rFonts w:ascii="Poppins" w:hAnsi="Poppins" w:cs="Poppins"/>
                <w:sz w:val="24"/>
                <w:szCs w:val="24"/>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5264CA56" w14:textId="77777777" w:rsidR="002E5120" w:rsidRPr="002E5120" w:rsidRDefault="002E5120" w:rsidP="00542F65">
            <w:pPr>
              <w:rPr>
                <w:rFonts w:ascii="Poppins" w:hAnsi="Poppins" w:cs="Poppin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7FB3144A" w14:textId="77777777" w:rsidR="002E5120" w:rsidRPr="002E5120" w:rsidRDefault="002E5120" w:rsidP="00542F65">
            <w:pPr>
              <w:rPr>
                <w:rFonts w:ascii="Poppins" w:hAnsi="Poppins" w:cs="Poppins"/>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141E4CED" w14:textId="77777777" w:rsidR="002E5120" w:rsidRPr="002E5120" w:rsidRDefault="002E5120" w:rsidP="00542F65">
            <w:pPr>
              <w:rPr>
                <w:rFonts w:ascii="Poppins" w:hAnsi="Poppins" w:cs="Poppins"/>
                <w:sz w:val="24"/>
                <w:szCs w:val="24"/>
              </w:rPr>
            </w:pPr>
          </w:p>
        </w:tc>
      </w:tr>
      <w:tr w:rsidR="002E5120" w:rsidRPr="002E5120" w14:paraId="7B20460D" w14:textId="77777777" w:rsidTr="00542F65">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045CE18F" w14:textId="77777777" w:rsidR="002E5120" w:rsidRPr="002E5120" w:rsidRDefault="002E5120" w:rsidP="00542F65">
            <w:pPr>
              <w:rPr>
                <w:rFonts w:ascii="Poppins" w:hAnsi="Poppins" w:cs="Poppin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7A45D07C" w14:textId="77777777" w:rsidR="002E5120" w:rsidRPr="002E5120" w:rsidRDefault="002E5120" w:rsidP="00542F65">
            <w:pPr>
              <w:rPr>
                <w:rFonts w:ascii="Poppins" w:hAnsi="Poppins" w:cs="Poppins"/>
                <w:sz w:val="24"/>
                <w:szCs w:val="24"/>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635C2553" w14:textId="77777777" w:rsidR="002E5120" w:rsidRPr="002E5120" w:rsidRDefault="002E5120" w:rsidP="00542F65">
            <w:pPr>
              <w:rPr>
                <w:rFonts w:ascii="Poppins" w:hAnsi="Poppins" w:cs="Poppin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6110B9CA" w14:textId="77777777" w:rsidR="002E5120" w:rsidRPr="002E5120" w:rsidRDefault="002E5120" w:rsidP="00542F65">
            <w:pPr>
              <w:rPr>
                <w:rFonts w:ascii="Poppins" w:hAnsi="Poppins" w:cs="Poppins"/>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59B47603" w14:textId="77777777" w:rsidR="002E5120" w:rsidRPr="002E5120" w:rsidRDefault="002E5120" w:rsidP="00542F65">
            <w:pPr>
              <w:rPr>
                <w:rFonts w:ascii="Poppins" w:hAnsi="Poppins" w:cs="Poppins"/>
                <w:sz w:val="24"/>
                <w:szCs w:val="24"/>
              </w:rPr>
            </w:pPr>
          </w:p>
        </w:tc>
      </w:tr>
      <w:tr w:rsidR="002E5120" w:rsidRPr="002E5120" w14:paraId="55D65166" w14:textId="77777777" w:rsidTr="00542F65">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202C4F52" w14:textId="77777777" w:rsidR="002E5120" w:rsidRPr="002E5120" w:rsidRDefault="002E5120" w:rsidP="00542F65">
            <w:pPr>
              <w:rPr>
                <w:rFonts w:ascii="Poppins" w:hAnsi="Poppins" w:cs="Poppin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5EEBB429" w14:textId="77777777" w:rsidR="002E5120" w:rsidRPr="002E5120" w:rsidRDefault="002E5120" w:rsidP="00542F65">
            <w:pPr>
              <w:rPr>
                <w:rFonts w:ascii="Poppins" w:hAnsi="Poppins" w:cs="Poppins"/>
                <w:sz w:val="24"/>
                <w:szCs w:val="24"/>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136B6BA7" w14:textId="77777777" w:rsidR="002E5120" w:rsidRPr="002E5120" w:rsidRDefault="002E5120" w:rsidP="00542F65">
            <w:pPr>
              <w:rPr>
                <w:rFonts w:ascii="Poppins" w:hAnsi="Poppins" w:cs="Poppin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1B0DA895" w14:textId="77777777" w:rsidR="002E5120" w:rsidRPr="002E5120" w:rsidRDefault="002E5120" w:rsidP="00542F65">
            <w:pPr>
              <w:rPr>
                <w:rFonts w:ascii="Poppins" w:hAnsi="Poppins" w:cs="Poppins"/>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76091778" w14:textId="77777777" w:rsidR="002E5120" w:rsidRPr="002E5120" w:rsidRDefault="002E5120" w:rsidP="00542F65">
            <w:pPr>
              <w:rPr>
                <w:rFonts w:ascii="Poppins" w:hAnsi="Poppins" w:cs="Poppins"/>
                <w:sz w:val="24"/>
                <w:szCs w:val="24"/>
              </w:rPr>
            </w:pPr>
          </w:p>
        </w:tc>
      </w:tr>
      <w:tr w:rsidR="002E5120" w:rsidRPr="002E5120" w14:paraId="06D37A08" w14:textId="77777777" w:rsidTr="00542F65">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19FDAB2C" w14:textId="77777777" w:rsidR="002E5120" w:rsidRPr="002E5120" w:rsidRDefault="002E5120" w:rsidP="00542F65">
            <w:pPr>
              <w:rPr>
                <w:rFonts w:ascii="Poppins" w:hAnsi="Poppins" w:cs="Poppin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339C66CA" w14:textId="77777777" w:rsidR="002E5120" w:rsidRPr="002E5120" w:rsidRDefault="002E5120" w:rsidP="00542F65">
            <w:pPr>
              <w:rPr>
                <w:rFonts w:ascii="Poppins" w:hAnsi="Poppins" w:cs="Poppins"/>
                <w:sz w:val="24"/>
                <w:szCs w:val="24"/>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122028E1" w14:textId="77777777" w:rsidR="002E5120" w:rsidRPr="002E5120" w:rsidRDefault="002E5120" w:rsidP="00542F65">
            <w:pPr>
              <w:rPr>
                <w:rFonts w:ascii="Poppins" w:hAnsi="Poppins" w:cs="Poppin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76CCFCE0" w14:textId="77777777" w:rsidR="002E5120" w:rsidRPr="002E5120" w:rsidRDefault="002E5120" w:rsidP="00542F65">
            <w:pPr>
              <w:rPr>
                <w:rFonts w:ascii="Poppins" w:hAnsi="Poppins" w:cs="Poppins"/>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310E25F8" w14:textId="77777777" w:rsidR="002E5120" w:rsidRPr="002E5120" w:rsidRDefault="002E5120" w:rsidP="00542F65">
            <w:pPr>
              <w:rPr>
                <w:rFonts w:ascii="Poppins" w:hAnsi="Poppins" w:cs="Poppins"/>
                <w:sz w:val="24"/>
                <w:szCs w:val="24"/>
              </w:rPr>
            </w:pPr>
          </w:p>
        </w:tc>
      </w:tr>
      <w:tr w:rsidR="002E5120" w:rsidRPr="002E5120" w14:paraId="11E87697" w14:textId="77777777" w:rsidTr="00542F65">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79FD3DB3" w14:textId="77777777" w:rsidR="002E5120" w:rsidRPr="002E5120" w:rsidRDefault="002E5120" w:rsidP="00542F65">
            <w:pPr>
              <w:rPr>
                <w:rFonts w:ascii="Poppins" w:hAnsi="Poppins" w:cs="Poppin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334F018" w14:textId="77777777" w:rsidR="002E5120" w:rsidRPr="002E5120" w:rsidRDefault="002E5120" w:rsidP="00542F65">
            <w:pPr>
              <w:rPr>
                <w:rFonts w:ascii="Poppins" w:hAnsi="Poppins" w:cs="Poppins"/>
                <w:sz w:val="24"/>
                <w:szCs w:val="24"/>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20EB8A22" w14:textId="77777777" w:rsidR="002E5120" w:rsidRPr="002E5120" w:rsidRDefault="002E5120" w:rsidP="00542F65">
            <w:pPr>
              <w:rPr>
                <w:rFonts w:ascii="Poppins" w:hAnsi="Poppins" w:cs="Poppin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071F03CA" w14:textId="77777777" w:rsidR="002E5120" w:rsidRPr="002E5120" w:rsidRDefault="002E5120" w:rsidP="00542F65">
            <w:pPr>
              <w:rPr>
                <w:rFonts w:ascii="Poppins" w:hAnsi="Poppins" w:cs="Poppins"/>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4BE100CC" w14:textId="77777777" w:rsidR="002E5120" w:rsidRPr="002E5120" w:rsidRDefault="002E5120" w:rsidP="00542F65">
            <w:pPr>
              <w:rPr>
                <w:rFonts w:ascii="Poppins" w:hAnsi="Poppins" w:cs="Poppins"/>
                <w:sz w:val="24"/>
                <w:szCs w:val="24"/>
              </w:rPr>
            </w:pPr>
          </w:p>
        </w:tc>
      </w:tr>
      <w:tr w:rsidR="002E5120" w:rsidRPr="002E5120" w14:paraId="1E8C4C90" w14:textId="77777777" w:rsidTr="00542F65">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1E1A4896" w14:textId="77777777" w:rsidR="002E5120" w:rsidRPr="002E5120" w:rsidRDefault="002E5120" w:rsidP="00542F65">
            <w:pPr>
              <w:rPr>
                <w:rFonts w:ascii="Poppins" w:hAnsi="Poppins" w:cs="Poppin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715F7223" w14:textId="77777777" w:rsidR="002E5120" w:rsidRPr="002E5120" w:rsidRDefault="002E5120" w:rsidP="00542F65">
            <w:pPr>
              <w:rPr>
                <w:rFonts w:ascii="Poppins" w:hAnsi="Poppins" w:cs="Poppins"/>
                <w:sz w:val="24"/>
                <w:szCs w:val="24"/>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75AAAC23" w14:textId="77777777" w:rsidR="002E5120" w:rsidRPr="002E5120" w:rsidRDefault="002E5120" w:rsidP="00542F65">
            <w:pPr>
              <w:rPr>
                <w:rFonts w:ascii="Poppins" w:hAnsi="Poppins" w:cs="Poppin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2F9AABA2" w14:textId="77777777" w:rsidR="002E5120" w:rsidRPr="002E5120" w:rsidRDefault="002E5120" w:rsidP="00542F65">
            <w:pPr>
              <w:rPr>
                <w:rFonts w:ascii="Poppins" w:hAnsi="Poppins" w:cs="Poppins"/>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5BB73580" w14:textId="77777777" w:rsidR="002E5120" w:rsidRPr="002E5120" w:rsidRDefault="002E5120" w:rsidP="00542F65">
            <w:pPr>
              <w:rPr>
                <w:rFonts w:ascii="Poppins" w:hAnsi="Poppins" w:cs="Poppins"/>
                <w:sz w:val="24"/>
                <w:szCs w:val="24"/>
              </w:rPr>
            </w:pPr>
          </w:p>
        </w:tc>
      </w:tr>
      <w:tr w:rsidR="002E5120" w:rsidRPr="002E5120" w14:paraId="3DCC2862" w14:textId="77777777" w:rsidTr="00542F65">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0761FAB8" w14:textId="77777777" w:rsidR="002E5120" w:rsidRPr="002E5120" w:rsidRDefault="002E5120" w:rsidP="00542F65">
            <w:pPr>
              <w:rPr>
                <w:rFonts w:ascii="Poppins" w:hAnsi="Poppins" w:cs="Poppin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54DC267B" w14:textId="77777777" w:rsidR="002E5120" w:rsidRPr="002E5120" w:rsidRDefault="002E5120" w:rsidP="00542F65">
            <w:pPr>
              <w:rPr>
                <w:rFonts w:ascii="Poppins" w:hAnsi="Poppins" w:cs="Poppins"/>
                <w:sz w:val="24"/>
                <w:szCs w:val="24"/>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1CBD1B05" w14:textId="77777777" w:rsidR="002E5120" w:rsidRPr="002E5120" w:rsidRDefault="002E5120" w:rsidP="00542F65">
            <w:pPr>
              <w:rPr>
                <w:rFonts w:ascii="Poppins" w:hAnsi="Poppins" w:cs="Poppin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1DC25C98" w14:textId="77777777" w:rsidR="002E5120" w:rsidRPr="002E5120" w:rsidRDefault="002E5120" w:rsidP="00542F65">
            <w:pPr>
              <w:rPr>
                <w:rFonts w:ascii="Poppins" w:hAnsi="Poppins" w:cs="Poppins"/>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4466FB86" w14:textId="77777777" w:rsidR="002E5120" w:rsidRPr="002E5120" w:rsidRDefault="002E5120" w:rsidP="00542F65">
            <w:pPr>
              <w:rPr>
                <w:rFonts w:ascii="Poppins" w:hAnsi="Poppins" w:cs="Poppins"/>
                <w:sz w:val="24"/>
                <w:szCs w:val="24"/>
              </w:rPr>
            </w:pPr>
          </w:p>
        </w:tc>
      </w:tr>
      <w:tr w:rsidR="002E5120" w:rsidRPr="002E5120" w14:paraId="1597D0A2" w14:textId="77777777" w:rsidTr="00542F65">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5C36163C" w14:textId="77777777" w:rsidR="002E5120" w:rsidRPr="002E5120" w:rsidRDefault="002E5120" w:rsidP="00542F65">
            <w:pPr>
              <w:rPr>
                <w:rFonts w:ascii="Poppins" w:hAnsi="Poppins" w:cs="Poppin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21FFE573" w14:textId="77777777" w:rsidR="002E5120" w:rsidRPr="002E5120" w:rsidRDefault="002E5120" w:rsidP="00542F65">
            <w:pPr>
              <w:rPr>
                <w:rFonts w:ascii="Poppins" w:hAnsi="Poppins" w:cs="Poppins"/>
                <w:sz w:val="24"/>
                <w:szCs w:val="24"/>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71122499" w14:textId="77777777" w:rsidR="002E5120" w:rsidRPr="002E5120" w:rsidRDefault="002E5120" w:rsidP="00542F65">
            <w:pPr>
              <w:rPr>
                <w:rFonts w:ascii="Poppins" w:hAnsi="Poppins" w:cs="Poppin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6012E7C8" w14:textId="77777777" w:rsidR="002E5120" w:rsidRPr="002E5120" w:rsidRDefault="002E5120" w:rsidP="00542F65">
            <w:pPr>
              <w:rPr>
                <w:rFonts w:ascii="Poppins" w:hAnsi="Poppins" w:cs="Poppins"/>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5052DA91" w14:textId="77777777" w:rsidR="002E5120" w:rsidRPr="002E5120" w:rsidRDefault="002E5120" w:rsidP="00542F65">
            <w:pPr>
              <w:rPr>
                <w:rFonts w:ascii="Poppins" w:hAnsi="Poppins" w:cs="Poppins"/>
                <w:sz w:val="24"/>
                <w:szCs w:val="24"/>
              </w:rPr>
            </w:pPr>
          </w:p>
        </w:tc>
      </w:tr>
      <w:tr w:rsidR="002E5120" w:rsidRPr="002E5120" w14:paraId="5375FFFD" w14:textId="77777777" w:rsidTr="00542F65">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7C2B962A" w14:textId="77777777" w:rsidR="002E5120" w:rsidRPr="002E5120" w:rsidRDefault="002E5120" w:rsidP="00542F65">
            <w:pPr>
              <w:rPr>
                <w:rFonts w:ascii="Poppins" w:hAnsi="Poppins" w:cs="Poppin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2F2CB5C1" w14:textId="77777777" w:rsidR="002E5120" w:rsidRPr="002E5120" w:rsidRDefault="002E5120" w:rsidP="00542F65">
            <w:pPr>
              <w:rPr>
                <w:rFonts w:ascii="Poppins" w:hAnsi="Poppins" w:cs="Poppins"/>
                <w:sz w:val="24"/>
                <w:szCs w:val="24"/>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6145878D" w14:textId="77777777" w:rsidR="002E5120" w:rsidRPr="002E5120" w:rsidRDefault="002E5120" w:rsidP="00542F65">
            <w:pPr>
              <w:rPr>
                <w:rFonts w:ascii="Poppins" w:hAnsi="Poppins" w:cs="Poppin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436E0F47" w14:textId="77777777" w:rsidR="002E5120" w:rsidRPr="002E5120" w:rsidRDefault="002E5120" w:rsidP="00542F65">
            <w:pPr>
              <w:rPr>
                <w:rFonts w:ascii="Poppins" w:hAnsi="Poppins" w:cs="Poppins"/>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704CF593" w14:textId="77777777" w:rsidR="002E5120" w:rsidRPr="002E5120" w:rsidRDefault="002E5120" w:rsidP="00542F65">
            <w:pPr>
              <w:rPr>
                <w:rFonts w:ascii="Poppins" w:hAnsi="Poppins" w:cs="Poppins"/>
                <w:sz w:val="24"/>
                <w:szCs w:val="24"/>
              </w:rPr>
            </w:pPr>
          </w:p>
        </w:tc>
      </w:tr>
      <w:tr w:rsidR="002E5120" w:rsidRPr="002E5120" w14:paraId="606B87EA" w14:textId="77777777" w:rsidTr="00542F65">
        <w:trPr>
          <w:trHeight w:val="694"/>
          <w:jc w:val="center"/>
        </w:trPr>
        <w:tc>
          <w:tcPr>
            <w:tcW w:w="1418" w:type="dxa"/>
            <w:tcBorders>
              <w:top w:val="single" w:sz="4" w:space="0" w:color="auto"/>
              <w:left w:val="single" w:sz="4" w:space="0" w:color="auto"/>
              <w:bottom w:val="single" w:sz="4" w:space="0" w:color="auto"/>
              <w:right w:val="single" w:sz="4" w:space="0" w:color="auto"/>
            </w:tcBorders>
            <w:vAlign w:val="center"/>
          </w:tcPr>
          <w:p w14:paraId="70EA62DA" w14:textId="77777777" w:rsidR="002E5120" w:rsidRPr="002E5120" w:rsidRDefault="002E5120" w:rsidP="00542F65">
            <w:pPr>
              <w:rPr>
                <w:rFonts w:ascii="Poppins" w:hAnsi="Poppins" w:cs="Poppins"/>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6ADF2C25" w14:textId="77777777" w:rsidR="002E5120" w:rsidRPr="002E5120" w:rsidRDefault="002E5120" w:rsidP="00542F65">
            <w:pPr>
              <w:rPr>
                <w:rFonts w:ascii="Poppins" w:hAnsi="Poppins" w:cs="Poppins"/>
                <w:sz w:val="24"/>
                <w:szCs w:val="24"/>
              </w:rPr>
            </w:pP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0EAD7776" w14:textId="77777777" w:rsidR="002E5120" w:rsidRPr="002E5120" w:rsidRDefault="002E5120" w:rsidP="00542F65">
            <w:pPr>
              <w:rPr>
                <w:rFonts w:ascii="Poppins" w:hAnsi="Poppins" w:cs="Poppins"/>
                <w:sz w:val="24"/>
                <w:szCs w:val="24"/>
              </w:rPr>
            </w:pPr>
          </w:p>
        </w:tc>
        <w:tc>
          <w:tcPr>
            <w:tcW w:w="1984" w:type="dxa"/>
            <w:tcBorders>
              <w:top w:val="single" w:sz="4" w:space="0" w:color="auto"/>
              <w:left w:val="single" w:sz="4" w:space="0" w:color="auto"/>
              <w:bottom w:val="single" w:sz="4" w:space="0" w:color="auto"/>
              <w:right w:val="single" w:sz="4" w:space="0" w:color="auto"/>
            </w:tcBorders>
            <w:vAlign w:val="center"/>
          </w:tcPr>
          <w:p w14:paraId="2FCCB2A0" w14:textId="77777777" w:rsidR="002E5120" w:rsidRPr="002E5120" w:rsidRDefault="002E5120" w:rsidP="00542F65">
            <w:pPr>
              <w:rPr>
                <w:rFonts w:ascii="Poppins" w:hAnsi="Poppins" w:cs="Poppins"/>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14:paraId="5AED65E9" w14:textId="77777777" w:rsidR="002E5120" w:rsidRPr="002E5120" w:rsidRDefault="002E5120" w:rsidP="00542F65">
            <w:pPr>
              <w:rPr>
                <w:rFonts w:ascii="Poppins" w:hAnsi="Poppins" w:cs="Poppins"/>
                <w:sz w:val="24"/>
                <w:szCs w:val="24"/>
              </w:rPr>
            </w:pPr>
          </w:p>
        </w:tc>
      </w:tr>
    </w:tbl>
    <w:p w14:paraId="184A07E8" w14:textId="77777777" w:rsidR="002E5120" w:rsidRPr="002E5120" w:rsidRDefault="002E5120" w:rsidP="002E5120">
      <w:pPr>
        <w:pStyle w:val="Heading1"/>
        <w:numPr>
          <w:ilvl w:val="0"/>
          <w:numId w:val="0"/>
        </w:numPr>
        <w:ind w:left="709" w:hanging="709"/>
        <w:rPr>
          <w:rFonts w:ascii="Poppins" w:hAnsi="Poppins" w:cs="Poppins"/>
          <w:sz w:val="24"/>
          <w:szCs w:val="24"/>
        </w:rPr>
      </w:pPr>
      <w:bookmarkStart w:id="17" w:name="_Toilet_Management_Plan"/>
      <w:bookmarkEnd w:id="17"/>
      <w:r w:rsidRPr="002E5120">
        <w:rPr>
          <w:rFonts w:ascii="Poppins" w:hAnsi="Poppins" w:cs="Poppins"/>
          <w:sz w:val="24"/>
          <w:szCs w:val="24"/>
        </w:rPr>
        <w:lastRenderedPageBreak/>
        <w:t>Toilet Management Plan</w:t>
      </w:r>
    </w:p>
    <w:tbl>
      <w:tblPr>
        <w:tblStyle w:val="TableGrid"/>
        <w:tblW w:w="10348" w:type="dxa"/>
        <w:jc w:val="center"/>
        <w:tblLook w:val="04A0" w:firstRow="1" w:lastRow="0" w:firstColumn="1" w:lastColumn="0" w:noHBand="0" w:noVBand="1"/>
      </w:tblPr>
      <w:tblGrid>
        <w:gridCol w:w="4513"/>
        <w:gridCol w:w="5835"/>
      </w:tblGrid>
      <w:tr w:rsidR="002E5120" w:rsidRPr="002E5120" w14:paraId="006311DC" w14:textId="77777777" w:rsidTr="00542F65">
        <w:trPr>
          <w:trHeight w:val="557"/>
          <w:jc w:val="center"/>
        </w:trPr>
        <w:tc>
          <w:tcPr>
            <w:tcW w:w="4513" w:type="dxa"/>
            <w:tcBorders>
              <w:top w:val="single" w:sz="4" w:space="0" w:color="auto"/>
              <w:left w:val="single" w:sz="4" w:space="0" w:color="auto"/>
              <w:bottom w:val="single" w:sz="4" w:space="0" w:color="auto"/>
              <w:right w:val="single" w:sz="4" w:space="0" w:color="auto"/>
            </w:tcBorders>
            <w:vAlign w:val="center"/>
            <w:hideMark/>
          </w:tcPr>
          <w:p w14:paraId="6B1E1856" w14:textId="77777777" w:rsidR="002E5120" w:rsidRPr="002E5120" w:rsidRDefault="002E5120" w:rsidP="00542F65">
            <w:pPr>
              <w:rPr>
                <w:rFonts w:ascii="Poppins" w:hAnsi="Poppins" w:cs="Poppins"/>
                <w:sz w:val="24"/>
                <w:szCs w:val="24"/>
              </w:rPr>
            </w:pPr>
            <w:r w:rsidRPr="002E5120">
              <w:rPr>
                <w:rFonts w:ascii="Poppins" w:hAnsi="Poppins" w:cs="Poppins"/>
                <w:sz w:val="24"/>
                <w:szCs w:val="24"/>
              </w:rPr>
              <w:t>Pupil’s name:</w:t>
            </w:r>
          </w:p>
        </w:tc>
        <w:tc>
          <w:tcPr>
            <w:tcW w:w="5835" w:type="dxa"/>
            <w:tcBorders>
              <w:top w:val="single" w:sz="4" w:space="0" w:color="auto"/>
              <w:left w:val="single" w:sz="4" w:space="0" w:color="auto"/>
              <w:bottom w:val="single" w:sz="4" w:space="0" w:color="auto"/>
              <w:right w:val="single" w:sz="4" w:space="0" w:color="auto"/>
            </w:tcBorders>
            <w:vAlign w:val="center"/>
            <w:hideMark/>
          </w:tcPr>
          <w:p w14:paraId="7C9878E6" w14:textId="77777777" w:rsidR="002E5120" w:rsidRPr="002E5120" w:rsidRDefault="002E5120" w:rsidP="00542F65">
            <w:pPr>
              <w:rPr>
                <w:rFonts w:ascii="Poppins" w:hAnsi="Poppins" w:cs="Poppins"/>
                <w:sz w:val="24"/>
                <w:szCs w:val="24"/>
              </w:rPr>
            </w:pPr>
            <w:r w:rsidRPr="002E5120">
              <w:rPr>
                <w:rFonts w:ascii="Poppins" w:hAnsi="Poppins" w:cs="Poppins"/>
                <w:sz w:val="24"/>
                <w:szCs w:val="24"/>
              </w:rPr>
              <w:t xml:space="preserve">Class/year group: </w:t>
            </w:r>
          </w:p>
        </w:tc>
      </w:tr>
      <w:tr w:rsidR="002E5120" w:rsidRPr="002E5120" w14:paraId="61B29B01" w14:textId="77777777" w:rsidTr="00542F65">
        <w:trPr>
          <w:trHeight w:val="565"/>
          <w:jc w:val="center"/>
        </w:trPr>
        <w:tc>
          <w:tcPr>
            <w:tcW w:w="10348" w:type="dxa"/>
            <w:gridSpan w:val="2"/>
            <w:tcBorders>
              <w:top w:val="single" w:sz="4" w:space="0" w:color="auto"/>
              <w:left w:val="single" w:sz="4" w:space="0" w:color="auto"/>
              <w:bottom w:val="single" w:sz="4" w:space="0" w:color="auto"/>
              <w:right w:val="single" w:sz="4" w:space="0" w:color="auto"/>
            </w:tcBorders>
            <w:vAlign w:val="center"/>
            <w:hideMark/>
          </w:tcPr>
          <w:p w14:paraId="73B0D399" w14:textId="77777777" w:rsidR="002E5120" w:rsidRPr="002E5120" w:rsidRDefault="002E5120" w:rsidP="00542F65">
            <w:pPr>
              <w:rPr>
                <w:rFonts w:ascii="Poppins" w:hAnsi="Poppins" w:cs="Poppins"/>
                <w:sz w:val="24"/>
                <w:szCs w:val="24"/>
              </w:rPr>
            </w:pPr>
            <w:r w:rsidRPr="002E5120">
              <w:rPr>
                <w:rFonts w:ascii="Poppins" w:hAnsi="Poppins" w:cs="Poppins"/>
                <w:sz w:val="24"/>
                <w:szCs w:val="24"/>
              </w:rPr>
              <w:t xml:space="preserve">Name of </w:t>
            </w:r>
            <w:r w:rsidR="00C667A7">
              <w:rPr>
                <w:rFonts w:ascii="Poppins" w:hAnsi="Poppins" w:cs="Poppins"/>
                <w:sz w:val="24"/>
                <w:szCs w:val="24"/>
              </w:rPr>
              <w:t>staff member</w:t>
            </w:r>
            <w:r w:rsidRPr="002E5120">
              <w:rPr>
                <w:rFonts w:ascii="Poppins" w:hAnsi="Poppins" w:cs="Poppins"/>
                <w:sz w:val="24"/>
                <w:szCs w:val="24"/>
              </w:rPr>
              <w:t>:</w:t>
            </w:r>
          </w:p>
        </w:tc>
      </w:tr>
      <w:tr w:rsidR="002E5120" w:rsidRPr="002E5120" w14:paraId="171F975E" w14:textId="77777777" w:rsidTr="00542F65">
        <w:trPr>
          <w:trHeight w:val="545"/>
          <w:jc w:val="center"/>
        </w:trPr>
        <w:tc>
          <w:tcPr>
            <w:tcW w:w="4513" w:type="dxa"/>
            <w:tcBorders>
              <w:top w:val="single" w:sz="4" w:space="0" w:color="auto"/>
              <w:left w:val="single" w:sz="4" w:space="0" w:color="auto"/>
              <w:bottom w:val="single" w:sz="4" w:space="0" w:color="auto"/>
              <w:right w:val="single" w:sz="4" w:space="0" w:color="auto"/>
            </w:tcBorders>
            <w:vAlign w:val="center"/>
            <w:hideMark/>
          </w:tcPr>
          <w:p w14:paraId="1BF15859" w14:textId="77777777" w:rsidR="002E5120" w:rsidRPr="002E5120" w:rsidRDefault="002E5120" w:rsidP="00542F65">
            <w:pPr>
              <w:rPr>
                <w:rFonts w:ascii="Poppins" w:hAnsi="Poppins" w:cs="Poppins"/>
                <w:sz w:val="24"/>
                <w:szCs w:val="24"/>
              </w:rPr>
            </w:pPr>
            <w:r w:rsidRPr="002E5120">
              <w:rPr>
                <w:rFonts w:ascii="Poppins" w:hAnsi="Poppins" w:cs="Poppins"/>
                <w:sz w:val="24"/>
                <w:szCs w:val="24"/>
              </w:rPr>
              <w:t>Date:</w:t>
            </w:r>
          </w:p>
        </w:tc>
        <w:tc>
          <w:tcPr>
            <w:tcW w:w="5835" w:type="dxa"/>
            <w:tcBorders>
              <w:top w:val="single" w:sz="4" w:space="0" w:color="auto"/>
              <w:left w:val="single" w:sz="4" w:space="0" w:color="auto"/>
              <w:bottom w:val="single" w:sz="4" w:space="0" w:color="auto"/>
              <w:right w:val="single" w:sz="4" w:space="0" w:color="auto"/>
            </w:tcBorders>
            <w:vAlign w:val="center"/>
            <w:hideMark/>
          </w:tcPr>
          <w:p w14:paraId="14D6FFCA" w14:textId="77777777" w:rsidR="002E5120" w:rsidRPr="002E5120" w:rsidRDefault="002E5120" w:rsidP="00542F65">
            <w:pPr>
              <w:rPr>
                <w:rFonts w:ascii="Poppins" w:hAnsi="Poppins" w:cs="Poppins"/>
                <w:sz w:val="24"/>
                <w:szCs w:val="24"/>
              </w:rPr>
            </w:pPr>
            <w:r w:rsidRPr="002E5120">
              <w:rPr>
                <w:rFonts w:ascii="Poppins" w:hAnsi="Poppins" w:cs="Poppins"/>
                <w:sz w:val="24"/>
                <w:szCs w:val="24"/>
              </w:rPr>
              <w:t>Review date:</w:t>
            </w:r>
          </w:p>
        </w:tc>
      </w:tr>
      <w:tr w:rsidR="002E5120" w:rsidRPr="002E5120" w14:paraId="105A872C" w14:textId="77777777" w:rsidTr="00542F65">
        <w:trPr>
          <w:trHeight w:val="411"/>
          <w:jc w:val="center"/>
        </w:trPr>
        <w:tc>
          <w:tcPr>
            <w:tcW w:w="10348" w:type="dxa"/>
            <w:gridSpan w:val="2"/>
            <w:tcBorders>
              <w:top w:val="single" w:sz="4" w:space="0" w:color="auto"/>
              <w:left w:val="single" w:sz="4" w:space="0" w:color="auto"/>
              <w:bottom w:val="single" w:sz="4" w:space="0" w:color="auto"/>
              <w:right w:val="single" w:sz="4" w:space="0" w:color="auto"/>
            </w:tcBorders>
            <w:shd w:val="clear" w:color="auto" w:fill="041E42"/>
            <w:vAlign w:val="center"/>
            <w:hideMark/>
          </w:tcPr>
          <w:p w14:paraId="31FEA05B" w14:textId="77777777" w:rsidR="002E5120" w:rsidRPr="002E5120" w:rsidRDefault="002E5120" w:rsidP="00542F65">
            <w:pPr>
              <w:jc w:val="center"/>
              <w:rPr>
                <w:rFonts w:ascii="Poppins" w:hAnsi="Poppins" w:cs="Poppins"/>
                <w:b/>
                <w:sz w:val="24"/>
                <w:szCs w:val="24"/>
              </w:rPr>
            </w:pPr>
            <w:r w:rsidRPr="002E5120">
              <w:rPr>
                <w:rFonts w:ascii="Poppins" w:hAnsi="Poppins" w:cs="Poppins"/>
                <w:b/>
                <w:color w:val="FFFFFF" w:themeColor="background1"/>
                <w:sz w:val="24"/>
                <w:szCs w:val="24"/>
              </w:rPr>
              <w:t>Area of need</w:t>
            </w:r>
          </w:p>
        </w:tc>
      </w:tr>
      <w:tr w:rsidR="002E5120" w:rsidRPr="002E5120" w14:paraId="0CFDD756" w14:textId="77777777" w:rsidTr="00542F65">
        <w:trPr>
          <w:trHeight w:val="998"/>
          <w:jc w:val="center"/>
        </w:trPr>
        <w:tc>
          <w:tcPr>
            <w:tcW w:w="10348" w:type="dxa"/>
            <w:gridSpan w:val="2"/>
            <w:tcBorders>
              <w:top w:val="single" w:sz="4" w:space="0" w:color="auto"/>
              <w:left w:val="single" w:sz="4" w:space="0" w:color="auto"/>
              <w:bottom w:val="single" w:sz="4" w:space="0" w:color="auto"/>
              <w:right w:val="single" w:sz="4" w:space="0" w:color="auto"/>
            </w:tcBorders>
          </w:tcPr>
          <w:p w14:paraId="7C005ABA" w14:textId="77777777" w:rsidR="002E5120" w:rsidRPr="002E5120" w:rsidRDefault="002E5120" w:rsidP="00542F65">
            <w:pPr>
              <w:rPr>
                <w:rFonts w:ascii="Poppins" w:hAnsi="Poppins" w:cs="Poppins"/>
                <w:sz w:val="24"/>
                <w:szCs w:val="24"/>
              </w:rPr>
            </w:pPr>
          </w:p>
          <w:p w14:paraId="34A5972B" w14:textId="77777777" w:rsidR="002E5120" w:rsidRPr="002E5120" w:rsidRDefault="002E5120" w:rsidP="00542F65">
            <w:pPr>
              <w:rPr>
                <w:rFonts w:ascii="Poppins" w:hAnsi="Poppins" w:cs="Poppins"/>
                <w:sz w:val="24"/>
                <w:szCs w:val="24"/>
              </w:rPr>
            </w:pPr>
          </w:p>
          <w:p w14:paraId="4FA5215D" w14:textId="77777777" w:rsidR="002E5120" w:rsidRPr="002E5120" w:rsidRDefault="002E5120" w:rsidP="00542F65">
            <w:pPr>
              <w:rPr>
                <w:rFonts w:ascii="Poppins" w:hAnsi="Poppins" w:cs="Poppins"/>
                <w:sz w:val="24"/>
                <w:szCs w:val="24"/>
              </w:rPr>
            </w:pPr>
          </w:p>
        </w:tc>
      </w:tr>
      <w:tr w:rsidR="002E5120" w:rsidRPr="002E5120" w14:paraId="456FDE1E" w14:textId="77777777" w:rsidTr="00542F65">
        <w:trPr>
          <w:trHeight w:val="393"/>
          <w:jc w:val="center"/>
        </w:trPr>
        <w:tc>
          <w:tcPr>
            <w:tcW w:w="10348" w:type="dxa"/>
            <w:gridSpan w:val="2"/>
            <w:tcBorders>
              <w:top w:val="single" w:sz="4" w:space="0" w:color="auto"/>
              <w:left w:val="single" w:sz="4" w:space="0" w:color="auto"/>
              <w:bottom w:val="single" w:sz="4" w:space="0" w:color="auto"/>
              <w:right w:val="single" w:sz="4" w:space="0" w:color="auto"/>
            </w:tcBorders>
            <w:shd w:val="clear" w:color="auto" w:fill="041E42"/>
            <w:vAlign w:val="center"/>
            <w:hideMark/>
          </w:tcPr>
          <w:p w14:paraId="013ABCF6" w14:textId="77777777" w:rsidR="002E5120" w:rsidRPr="002E5120" w:rsidRDefault="002E5120" w:rsidP="00542F65">
            <w:pPr>
              <w:jc w:val="center"/>
              <w:rPr>
                <w:rFonts w:ascii="Poppins" w:hAnsi="Poppins" w:cs="Poppins"/>
                <w:b/>
                <w:sz w:val="24"/>
                <w:szCs w:val="24"/>
              </w:rPr>
            </w:pPr>
            <w:r w:rsidRPr="002E5120">
              <w:rPr>
                <w:rFonts w:ascii="Poppins" w:hAnsi="Poppins" w:cs="Poppins"/>
                <w:b/>
                <w:color w:val="FFFFFF" w:themeColor="background1"/>
                <w:sz w:val="24"/>
                <w:szCs w:val="24"/>
              </w:rPr>
              <w:t>Equipment required</w:t>
            </w:r>
          </w:p>
        </w:tc>
      </w:tr>
      <w:tr w:rsidR="002E5120" w:rsidRPr="002E5120" w14:paraId="40897E13" w14:textId="77777777" w:rsidTr="00542F65">
        <w:trPr>
          <w:trHeight w:val="1131"/>
          <w:jc w:val="center"/>
        </w:trPr>
        <w:tc>
          <w:tcPr>
            <w:tcW w:w="10348" w:type="dxa"/>
            <w:gridSpan w:val="2"/>
            <w:tcBorders>
              <w:top w:val="single" w:sz="4" w:space="0" w:color="auto"/>
              <w:left w:val="single" w:sz="4" w:space="0" w:color="auto"/>
              <w:bottom w:val="single" w:sz="4" w:space="0" w:color="auto"/>
              <w:right w:val="single" w:sz="4" w:space="0" w:color="auto"/>
            </w:tcBorders>
          </w:tcPr>
          <w:p w14:paraId="6FA8F9F1" w14:textId="77777777" w:rsidR="002E5120" w:rsidRPr="002E5120" w:rsidRDefault="002E5120" w:rsidP="00542F65">
            <w:pPr>
              <w:rPr>
                <w:rFonts w:ascii="Poppins" w:hAnsi="Poppins" w:cs="Poppins"/>
                <w:sz w:val="24"/>
                <w:szCs w:val="24"/>
              </w:rPr>
            </w:pPr>
          </w:p>
        </w:tc>
      </w:tr>
      <w:tr w:rsidR="002E5120" w:rsidRPr="002E5120" w14:paraId="7248F974" w14:textId="77777777" w:rsidTr="00542F65">
        <w:trPr>
          <w:trHeight w:val="400"/>
          <w:jc w:val="center"/>
        </w:trPr>
        <w:tc>
          <w:tcPr>
            <w:tcW w:w="10348" w:type="dxa"/>
            <w:gridSpan w:val="2"/>
            <w:tcBorders>
              <w:top w:val="single" w:sz="4" w:space="0" w:color="auto"/>
              <w:left w:val="single" w:sz="4" w:space="0" w:color="auto"/>
              <w:bottom w:val="single" w:sz="4" w:space="0" w:color="auto"/>
              <w:right w:val="single" w:sz="4" w:space="0" w:color="auto"/>
            </w:tcBorders>
            <w:shd w:val="clear" w:color="auto" w:fill="041E42"/>
            <w:vAlign w:val="center"/>
            <w:hideMark/>
          </w:tcPr>
          <w:p w14:paraId="75B66B8D" w14:textId="77777777" w:rsidR="002E5120" w:rsidRPr="002E5120" w:rsidRDefault="002E5120" w:rsidP="00542F65">
            <w:pPr>
              <w:jc w:val="center"/>
              <w:rPr>
                <w:rFonts w:ascii="Poppins" w:hAnsi="Poppins" w:cs="Poppins"/>
                <w:b/>
                <w:sz w:val="24"/>
                <w:szCs w:val="24"/>
              </w:rPr>
            </w:pPr>
            <w:r w:rsidRPr="002E5120">
              <w:rPr>
                <w:rFonts w:ascii="Poppins" w:hAnsi="Poppins" w:cs="Poppins"/>
                <w:b/>
                <w:color w:val="FFFFFF" w:themeColor="background1"/>
                <w:sz w:val="24"/>
                <w:szCs w:val="24"/>
              </w:rPr>
              <w:t>Locations of suitable toilet facilities</w:t>
            </w:r>
          </w:p>
        </w:tc>
      </w:tr>
      <w:tr w:rsidR="002E5120" w:rsidRPr="002E5120" w14:paraId="593AA370" w14:textId="77777777" w:rsidTr="00542F65">
        <w:trPr>
          <w:trHeight w:val="998"/>
          <w:jc w:val="center"/>
        </w:trPr>
        <w:tc>
          <w:tcPr>
            <w:tcW w:w="10348" w:type="dxa"/>
            <w:gridSpan w:val="2"/>
            <w:tcBorders>
              <w:top w:val="single" w:sz="4" w:space="0" w:color="auto"/>
              <w:left w:val="single" w:sz="4" w:space="0" w:color="auto"/>
              <w:bottom w:val="single" w:sz="4" w:space="0" w:color="auto"/>
              <w:right w:val="single" w:sz="4" w:space="0" w:color="auto"/>
            </w:tcBorders>
          </w:tcPr>
          <w:p w14:paraId="7496D372" w14:textId="77777777" w:rsidR="002E5120" w:rsidRPr="002E5120" w:rsidRDefault="002E5120" w:rsidP="00542F65">
            <w:pPr>
              <w:rPr>
                <w:rFonts w:ascii="Poppins" w:hAnsi="Poppins" w:cs="Poppins"/>
                <w:sz w:val="24"/>
                <w:szCs w:val="24"/>
              </w:rPr>
            </w:pPr>
          </w:p>
        </w:tc>
      </w:tr>
      <w:tr w:rsidR="002E5120" w:rsidRPr="002E5120" w14:paraId="70058072" w14:textId="77777777" w:rsidTr="00542F65">
        <w:trPr>
          <w:trHeight w:val="414"/>
          <w:jc w:val="center"/>
        </w:trPr>
        <w:tc>
          <w:tcPr>
            <w:tcW w:w="4513" w:type="dxa"/>
            <w:tcBorders>
              <w:top w:val="single" w:sz="4" w:space="0" w:color="auto"/>
              <w:left w:val="single" w:sz="4" w:space="0" w:color="auto"/>
              <w:bottom w:val="single" w:sz="4" w:space="0" w:color="auto"/>
              <w:right w:val="single" w:sz="4" w:space="0" w:color="auto"/>
            </w:tcBorders>
            <w:shd w:val="clear" w:color="auto" w:fill="041E42"/>
            <w:vAlign w:val="center"/>
            <w:hideMark/>
          </w:tcPr>
          <w:p w14:paraId="399CF699" w14:textId="77777777" w:rsidR="002E5120" w:rsidRPr="002E5120" w:rsidRDefault="002E5120" w:rsidP="00542F65">
            <w:pPr>
              <w:jc w:val="center"/>
              <w:rPr>
                <w:rFonts w:ascii="Poppins" w:hAnsi="Poppins" w:cs="Poppins"/>
                <w:b/>
                <w:color w:val="FFFFFF" w:themeColor="background1"/>
                <w:sz w:val="24"/>
                <w:szCs w:val="24"/>
              </w:rPr>
            </w:pPr>
            <w:r w:rsidRPr="002E5120">
              <w:rPr>
                <w:rFonts w:ascii="Poppins" w:hAnsi="Poppins" w:cs="Poppins"/>
                <w:b/>
                <w:color w:val="FFFFFF" w:themeColor="background1"/>
                <w:sz w:val="24"/>
                <w:szCs w:val="24"/>
              </w:rPr>
              <w:t>Support required</w:t>
            </w:r>
          </w:p>
        </w:tc>
        <w:tc>
          <w:tcPr>
            <w:tcW w:w="5835" w:type="dxa"/>
            <w:tcBorders>
              <w:top w:val="single" w:sz="4" w:space="0" w:color="auto"/>
              <w:left w:val="single" w:sz="4" w:space="0" w:color="auto"/>
              <w:bottom w:val="single" w:sz="4" w:space="0" w:color="auto"/>
              <w:right w:val="single" w:sz="4" w:space="0" w:color="auto"/>
            </w:tcBorders>
            <w:shd w:val="clear" w:color="auto" w:fill="041E42"/>
            <w:vAlign w:val="center"/>
            <w:hideMark/>
          </w:tcPr>
          <w:p w14:paraId="55AD2F89" w14:textId="77777777" w:rsidR="002E5120" w:rsidRPr="002E5120" w:rsidRDefault="002E5120" w:rsidP="00542F65">
            <w:pPr>
              <w:jc w:val="center"/>
              <w:rPr>
                <w:rFonts w:ascii="Poppins" w:hAnsi="Poppins" w:cs="Poppins"/>
                <w:b/>
                <w:color w:val="FFFFFF" w:themeColor="background1"/>
                <w:sz w:val="24"/>
                <w:szCs w:val="24"/>
              </w:rPr>
            </w:pPr>
            <w:r w:rsidRPr="002E5120">
              <w:rPr>
                <w:rFonts w:ascii="Poppins" w:hAnsi="Poppins" w:cs="Poppins"/>
                <w:b/>
                <w:color w:val="FFFFFF" w:themeColor="background1"/>
                <w:sz w:val="24"/>
                <w:szCs w:val="24"/>
              </w:rPr>
              <w:t>Frequency of support</w:t>
            </w:r>
          </w:p>
        </w:tc>
      </w:tr>
      <w:tr w:rsidR="002E5120" w:rsidRPr="002E5120" w14:paraId="3F0FE2AF" w14:textId="77777777" w:rsidTr="00542F65">
        <w:trPr>
          <w:trHeight w:val="1131"/>
          <w:jc w:val="center"/>
        </w:trPr>
        <w:tc>
          <w:tcPr>
            <w:tcW w:w="4513" w:type="dxa"/>
            <w:tcBorders>
              <w:top w:val="single" w:sz="4" w:space="0" w:color="auto"/>
              <w:left w:val="single" w:sz="4" w:space="0" w:color="auto"/>
              <w:bottom w:val="single" w:sz="4" w:space="0" w:color="auto"/>
              <w:right w:val="single" w:sz="4" w:space="0" w:color="auto"/>
            </w:tcBorders>
          </w:tcPr>
          <w:p w14:paraId="1E1D81EA" w14:textId="77777777" w:rsidR="002E5120" w:rsidRPr="002E5120" w:rsidRDefault="002E5120" w:rsidP="00542F65">
            <w:pPr>
              <w:rPr>
                <w:rFonts w:ascii="Poppins" w:hAnsi="Poppins" w:cs="Poppins"/>
                <w:sz w:val="24"/>
                <w:szCs w:val="24"/>
              </w:rPr>
            </w:pPr>
          </w:p>
        </w:tc>
        <w:tc>
          <w:tcPr>
            <w:tcW w:w="5835" w:type="dxa"/>
            <w:tcBorders>
              <w:top w:val="single" w:sz="4" w:space="0" w:color="auto"/>
              <w:left w:val="single" w:sz="4" w:space="0" w:color="auto"/>
              <w:bottom w:val="single" w:sz="4" w:space="0" w:color="auto"/>
              <w:right w:val="single" w:sz="4" w:space="0" w:color="auto"/>
            </w:tcBorders>
          </w:tcPr>
          <w:p w14:paraId="6D0DA215" w14:textId="77777777" w:rsidR="002E5120" w:rsidRPr="002E5120" w:rsidRDefault="002E5120" w:rsidP="00542F65">
            <w:pPr>
              <w:rPr>
                <w:rFonts w:ascii="Poppins" w:hAnsi="Poppins" w:cs="Poppins"/>
                <w:sz w:val="24"/>
                <w:szCs w:val="24"/>
              </w:rPr>
            </w:pPr>
          </w:p>
        </w:tc>
      </w:tr>
    </w:tbl>
    <w:p w14:paraId="5F783282" w14:textId="77777777" w:rsidR="002E5120" w:rsidRPr="002E5120" w:rsidRDefault="002E5120" w:rsidP="002E5120">
      <w:pPr>
        <w:rPr>
          <w:rFonts w:ascii="Poppins" w:hAnsi="Poppins" w:cs="Poppins"/>
          <w:b/>
          <w:sz w:val="24"/>
          <w:szCs w:val="24"/>
        </w:rPr>
      </w:pPr>
      <w:r w:rsidRPr="002E5120">
        <w:rPr>
          <w:rFonts w:ascii="Poppins" w:hAnsi="Poppins" w:cs="Poppins"/>
          <w:b/>
          <w:sz w:val="24"/>
          <w:szCs w:val="24"/>
        </w:rPr>
        <w:t>Working towards independence</w:t>
      </w:r>
    </w:p>
    <w:tbl>
      <w:tblPr>
        <w:tblStyle w:val="TableGrid"/>
        <w:tblW w:w="10348" w:type="dxa"/>
        <w:tblInd w:w="-714" w:type="dxa"/>
        <w:tblLook w:val="04A0" w:firstRow="1" w:lastRow="0" w:firstColumn="1" w:lastColumn="0" w:noHBand="0" w:noVBand="1"/>
      </w:tblPr>
      <w:tblGrid>
        <w:gridCol w:w="2552"/>
        <w:gridCol w:w="2693"/>
        <w:gridCol w:w="2552"/>
        <w:gridCol w:w="2551"/>
      </w:tblGrid>
      <w:tr w:rsidR="002E5120" w:rsidRPr="002E5120" w14:paraId="042D9DC8" w14:textId="77777777" w:rsidTr="00542F65">
        <w:trPr>
          <w:trHeight w:val="428"/>
        </w:trPr>
        <w:tc>
          <w:tcPr>
            <w:tcW w:w="2552" w:type="dxa"/>
            <w:tcBorders>
              <w:top w:val="single" w:sz="4" w:space="0" w:color="auto"/>
              <w:left w:val="single" w:sz="4" w:space="0" w:color="auto"/>
              <w:bottom w:val="single" w:sz="4" w:space="0" w:color="auto"/>
              <w:right w:val="single" w:sz="4" w:space="0" w:color="auto"/>
            </w:tcBorders>
            <w:shd w:val="clear" w:color="auto" w:fill="041E42"/>
            <w:vAlign w:val="center"/>
            <w:hideMark/>
          </w:tcPr>
          <w:p w14:paraId="21368463" w14:textId="77777777" w:rsidR="002E5120" w:rsidRPr="002E5120" w:rsidRDefault="002E5120" w:rsidP="00542F65">
            <w:pPr>
              <w:jc w:val="center"/>
              <w:rPr>
                <w:rFonts w:ascii="Poppins" w:hAnsi="Poppins" w:cs="Poppins"/>
                <w:b/>
                <w:color w:val="FFFFFF" w:themeColor="background1"/>
                <w:sz w:val="24"/>
                <w:szCs w:val="24"/>
              </w:rPr>
            </w:pPr>
            <w:r w:rsidRPr="002E5120">
              <w:rPr>
                <w:rFonts w:ascii="Poppins" w:hAnsi="Poppins" w:cs="Poppins"/>
                <w:b/>
                <w:color w:val="FFFFFF" w:themeColor="background1"/>
                <w:sz w:val="24"/>
                <w:szCs w:val="24"/>
              </w:rPr>
              <w:t>Pupil will try to</w:t>
            </w:r>
          </w:p>
        </w:tc>
        <w:tc>
          <w:tcPr>
            <w:tcW w:w="2693" w:type="dxa"/>
            <w:tcBorders>
              <w:top w:val="single" w:sz="4" w:space="0" w:color="auto"/>
              <w:left w:val="single" w:sz="4" w:space="0" w:color="auto"/>
              <w:bottom w:val="single" w:sz="4" w:space="0" w:color="auto"/>
              <w:right w:val="single" w:sz="4" w:space="0" w:color="auto"/>
            </w:tcBorders>
            <w:shd w:val="clear" w:color="auto" w:fill="041E42"/>
            <w:vAlign w:val="center"/>
            <w:hideMark/>
          </w:tcPr>
          <w:p w14:paraId="438197AA" w14:textId="77777777" w:rsidR="002E5120" w:rsidRPr="002E5120" w:rsidRDefault="00C667A7" w:rsidP="00542F65">
            <w:pPr>
              <w:jc w:val="center"/>
              <w:rPr>
                <w:rFonts w:ascii="Poppins" w:hAnsi="Poppins" w:cs="Poppins"/>
                <w:b/>
                <w:color w:val="FFFFFF" w:themeColor="background1"/>
                <w:sz w:val="24"/>
                <w:szCs w:val="24"/>
              </w:rPr>
            </w:pPr>
            <w:r>
              <w:rPr>
                <w:rFonts w:ascii="Poppins" w:hAnsi="Poppins" w:cs="Poppins"/>
                <w:b/>
                <w:color w:val="FFFFFF" w:themeColor="background1"/>
                <w:sz w:val="24"/>
                <w:szCs w:val="24"/>
              </w:rPr>
              <w:t>Staff</w:t>
            </w:r>
            <w:r w:rsidR="002E5120" w:rsidRPr="002E5120">
              <w:rPr>
                <w:rFonts w:ascii="Poppins" w:hAnsi="Poppins" w:cs="Poppins"/>
                <w:b/>
                <w:color w:val="FFFFFF" w:themeColor="background1"/>
                <w:sz w:val="24"/>
                <w:szCs w:val="24"/>
              </w:rPr>
              <w:t xml:space="preserve"> will</w:t>
            </w:r>
          </w:p>
        </w:tc>
        <w:tc>
          <w:tcPr>
            <w:tcW w:w="2552" w:type="dxa"/>
            <w:tcBorders>
              <w:top w:val="single" w:sz="4" w:space="0" w:color="auto"/>
              <w:left w:val="single" w:sz="4" w:space="0" w:color="auto"/>
              <w:bottom w:val="single" w:sz="4" w:space="0" w:color="auto"/>
              <w:right w:val="single" w:sz="4" w:space="0" w:color="auto"/>
            </w:tcBorders>
            <w:shd w:val="clear" w:color="auto" w:fill="041E42"/>
            <w:vAlign w:val="center"/>
            <w:hideMark/>
          </w:tcPr>
          <w:p w14:paraId="5DA43C75" w14:textId="77777777" w:rsidR="002E5120" w:rsidRPr="002E5120" w:rsidRDefault="002E5120" w:rsidP="00542F65">
            <w:pPr>
              <w:jc w:val="center"/>
              <w:rPr>
                <w:rFonts w:ascii="Poppins" w:hAnsi="Poppins" w:cs="Poppins"/>
                <w:b/>
                <w:color w:val="FFFFFF" w:themeColor="background1"/>
                <w:sz w:val="24"/>
                <w:szCs w:val="24"/>
              </w:rPr>
            </w:pPr>
            <w:r w:rsidRPr="002E5120">
              <w:rPr>
                <w:rFonts w:ascii="Poppins" w:hAnsi="Poppins" w:cs="Poppins"/>
                <w:b/>
                <w:color w:val="FFFFFF" w:themeColor="background1"/>
                <w:sz w:val="24"/>
                <w:szCs w:val="24"/>
              </w:rPr>
              <w:t>Parent</w:t>
            </w:r>
            <w:r w:rsidR="00A82522">
              <w:rPr>
                <w:rFonts w:ascii="Poppins" w:hAnsi="Poppins" w:cs="Poppins"/>
                <w:b/>
                <w:color w:val="FFFFFF" w:themeColor="background1"/>
                <w:sz w:val="24"/>
                <w:szCs w:val="24"/>
              </w:rPr>
              <w:t>/Carer</w:t>
            </w:r>
            <w:r w:rsidRPr="002E5120">
              <w:rPr>
                <w:rFonts w:ascii="Poppins" w:hAnsi="Poppins" w:cs="Poppins"/>
                <w:b/>
                <w:color w:val="FFFFFF" w:themeColor="background1"/>
                <w:sz w:val="24"/>
                <w:szCs w:val="24"/>
              </w:rPr>
              <w:t>s will</w:t>
            </w:r>
          </w:p>
        </w:tc>
        <w:tc>
          <w:tcPr>
            <w:tcW w:w="2551" w:type="dxa"/>
            <w:tcBorders>
              <w:top w:val="single" w:sz="4" w:space="0" w:color="auto"/>
              <w:left w:val="single" w:sz="4" w:space="0" w:color="auto"/>
              <w:bottom w:val="single" w:sz="4" w:space="0" w:color="auto"/>
              <w:right w:val="single" w:sz="4" w:space="0" w:color="auto"/>
            </w:tcBorders>
            <w:shd w:val="clear" w:color="auto" w:fill="041E42"/>
            <w:vAlign w:val="center"/>
            <w:hideMark/>
          </w:tcPr>
          <w:p w14:paraId="00B03D55" w14:textId="77777777" w:rsidR="002E5120" w:rsidRPr="002E5120" w:rsidRDefault="002E5120" w:rsidP="00542F65">
            <w:pPr>
              <w:jc w:val="center"/>
              <w:rPr>
                <w:rFonts w:ascii="Poppins" w:hAnsi="Poppins" w:cs="Poppins"/>
                <w:b/>
                <w:color w:val="FFFFFF" w:themeColor="background1"/>
                <w:sz w:val="24"/>
                <w:szCs w:val="24"/>
              </w:rPr>
            </w:pPr>
            <w:r w:rsidRPr="002E5120">
              <w:rPr>
                <w:rFonts w:ascii="Poppins" w:hAnsi="Poppins" w:cs="Poppins"/>
                <w:b/>
                <w:color w:val="FFFFFF" w:themeColor="background1"/>
                <w:sz w:val="24"/>
                <w:szCs w:val="24"/>
              </w:rPr>
              <w:t>Target achieved date</w:t>
            </w:r>
          </w:p>
        </w:tc>
      </w:tr>
      <w:tr w:rsidR="002E5120" w:rsidRPr="002E5120" w14:paraId="332080EF" w14:textId="77777777" w:rsidTr="00542F65">
        <w:trPr>
          <w:trHeight w:val="1521"/>
        </w:trPr>
        <w:tc>
          <w:tcPr>
            <w:tcW w:w="2552" w:type="dxa"/>
            <w:tcBorders>
              <w:top w:val="single" w:sz="4" w:space="0" w:color="auto"/>
              <w:left w:val="single" w:sz="4" w:space="0" w:color="auto"/>
              <w:bottom w:val="single" w:sz="4" w:space="0" w:color="auto"/>
              <w:right w:val="single" w:sz="4" w:space="0" w:color="auto"/>
            </w:tcBorders>
          </w:tcPr>
          <w:p w14:paraId="650AA219" w14:textId="77777777" w:rsidR="002E5120" w:rsidRPr="002E5120" w:rsidRDefault="002E5120" w:rsidP="00542F65">
            <w:pPr>
              <w:rPr>
                <w:rFonts w:ascii="Poppins" w:hAnsi="Poppins" w:cs="Poppins"/>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3F9975E" w14:textId="77777777" w:rsidR="002E5120" w:rsidRPr="002E5120" w:rsidRDefault="002E5120" w:rsidP="00542F65">
            <w:pPr>
              <w:rPr>
                <w:rFonts w:ascii="Poppins" w:hAnsi="Poppins" w:cs="Poppins"/>
                <w:sz w:val="24"/>
                <w:szCs w:val="24"/>
              </w:rPr>
            </w:pPr>
          </w:p>
        </w:tc>
        <w:tc>
          <w:tcPr>
            <w:tcW w:w="2552" w:type="dxa"/>
            <w:tcBorders>
              <w:top w:val="single" w:sz="4" w:space="0" w:color="auto"/>
              <w:left w:val="single" w:sz="4" w:space="0" w:color="auto"/>
              <w:bottom w:val="single" w:sz="4" w:space="0" w:color="auto"/>
              <w:right w:val="single" w:sz="4" w:space="0" w:color="auto"/>
            </w:tcBorders>
          </w:tcPr>
          <w:p w14:paraId="7930DC84" w14:textId="77777777" w:rsidR="002E5120" w:rsidRPr="002E5120" w:rsidRDefault="002E5120" w:rsidP="00542F65">
            <w:pPr>
              <w:rPr>
                <w:rFonts w:ascii="Poppins" w:hAnsi="Poppins" w:cs="Poppins"/>
                <w:sz w:val="24"/>
                <w:szCs w:val="24"/>
              </w:rPr>
            </w:pPr>
          </w:p>
        </w:tc>
        <w:tc>
          <w:tcPr>
            <w:tcW w:w="2551" w:type="dxa"/>
            <w:tcBorders>
              <w:top w:val="single" w:sz="4" w:space="0" w:color="auto"/>
              <w:left w:val="single" w:sz="4" w:space="0" w:color="auto"/>
              <w:bottom w:val="single" w:sz="4" w:space="0" w:color="auto"/>
              <w:right w:val="single" w:sz="4" w:space="0" w:color="auto"/>
            </w:tcBorders>
          </w:tcPr>
          <w:p w14:paraId="6288BF51" w14:textId="77777777" w:rsidR="002E5120" w:rsidRPr="002E5120" w:rsidRDefault="002E5120" w:rsidP="00542F65">
            <w:pPr>
              <w:rPr>
                <w:rFonts w:ascii="Poppins" w:hAnsi="Poppins" w:cs="Poppins"/>
                <w:sz w:val="24"/>
                <w:szCs w:val="24"/>
              </w:rPr>
            </w:pPr>
          </w:p>
        </w:tc>
      </w:tr>
    </w:tbl>
    <w:p w14:paraId="00FF29FE" w14:textId="77777777" w:rsidR="002E5120" w:rsidRDefault="002E5120" w:rsidP="002E5120">
      <w:pPr>
        <w:rPr>
          <w:rFonts w:ascii="Poppins" w:hAnsi="Poppins" w:cs="Poppins"/>
          <w:sz w:val="24"/>
          <w:szCs w:val="24"/>
        </w:rPr>
      </w:pPr>
    </w:p>
    <w:p w14:paraId="591C58FD" w14:textId="77777777" w:rsidR="00431BC6" w:rsidRPr="002E5120" w:rsidRDefault="00431BC6" w:rsidP="002E5120">
      <w:pPr>
        <w:rPr>
          <w:rFonts w:ascii="Poppins" w:hAnsi="Poppins" w:cs="Poppins"/>
          <w:sz w:val="24"/>
          <w:szCs w:val="24"/>
        </w:rPr>
      </w:pPr>
    </w:p>
    <w:p w14:paraId="57FAAE98" w14:textId="77777777" w:rsidR="002E5120" w:rsidRDefault="002E5120" w:rsidP="002E5120">
      <w:pPr>
        <w:rPr>
          <w:rFonts w:ascii="Poppins" w:eastAsia="Calibri" w:hAnsi="Poppins" w:cs="Poppins"/>
          <w:color w:val="000000"/>
          <w:sz w:val="24"/>
          <w:szCs w:val="24"/>
        </w:rPr>
      </w:pPr>
      <w:r w:rsidRPr="002E5120">
        <w:rPr>
          <w:rFonts w:ascii="Poppins" w:eastAsia="Calibri" w:hAnsi="Poppins" w:cs="Poppins"/>
          <w:color w:val="000000"/>
          <w:sz w:val="24"/>
          <w:szCs w:val="24"/>
        </w:rPr>
        <w:t>Signed______________________________ Parent</w:t>
      </w:r>
      <w:r w:rsidR="00A82522">
        <w:rPr>
          <w:rFonts w:ascii="Poppins" w:eastAsia="Calibri" w:hAnsi="Poppins" w:cs="Poppins"/>
          <w:color w:val="000000"/>
          <w:sz w:val="24"/>
          <w:szCs w:val="24"/>
        </w:rPr>
        <w:t>/Carer</w:t>
      </w:r>
    </w:p>
    <w:p w14:paraId="15D057DE" w14:textId="77777777" w:rsidR="00431BC6" w:rsidRPr="002E5120" w:rsidRDefault="00431BC6" w:rsidP="002E5120">
      <w:pPr>
        <w:rPr>
          <w:rFonts w:ascii="Poppins" w:eastAsia="Calibri" w:hAnsi="Poppins" w:cs="Poppins"/>
          <w:color w:val="000000"/>
          <w:sz w:val="24"/>
          <w:szCs w:val="24"/>
        </w:rPr>
      </w:pPr>
    </w:p>
    <w:p w14:paraId="4708D556" w14:textId="77777777" w:rsidR="002E5120" w:rsidRPr="002E5120" w:rsidRDefault="002E5120" w:rsidP="002E5120">
      <w:pPr>
        <w:rPr>
          <w:rFonts w:ascii="Poppins" w:eastAsia="Calibri" w:hAnsi="Poppins" w:cs="Poppins"/>
          <w:color w:val="000000"/>
          <w:sz w:val="24"/>
          <w:szCs w:val="24"/>
        </w:rPr>
      </w:pPr>
      <w:r w:rsidRPr="002E5120">
        <w:rPr>
          <w:rFonts w:ascii="Poppins" w:eastAsia="Calibri" w:hAnsi="Poppins" w:cs="Poppins"/>
          <w:color w:val="000000"/>
          <w:sz w:val="24"/>
          <w:szCs w:val="24"/>
        </w:rPr>
        <w:t xml:space="preserve">Signed______________________________ </w:t>
      </w:r>
      <w:r w:rsidR="00A82522">
        <w:rPr>
          <w:rFonts w:ascii="Poppins" w:eastAsia="Calibri" w:hAnsi="Poppins" w:cs="Poppins"/>
          <w:color w:val="000000"/>
          <w:sz w:val="24"/>
          <w:szCs w:val="24"/>
        </w:rPr>
        <w:t xml:space="preserve">Staff </w:t>
      </w:r>
    </w:p>
    <w:p w14:paraId="7A8C2AC4" w14:textId="77777777" w:rsidR="002E5120" w:rsidRPr="002E5120" w:rsidRDefault="002E5120">
      <w:pPr>
        <w:rPr>
          <w:sz w:val="24"/>
          <w:szCs w:val="24"/>
        </w:rPr>
      </w:pPr>
    </w:p>
    <w:sectPr w:rsidR="002E5120" w:rsidRPr="002E5120" w:rsidSect="00C667A7">
      <w:pgSz w:w="11906" w:h="16838"/>
      <w:pgMar w:top="1440" w:right="1440" w:bottom="1440" w:left="1440" w:header="708" w:footer="708" w:gutter="0"/>
      <w:pgBorders w:offsetFrom="page">
        <w:top w:val="single" w:sz="18" w:space="24" w:color="0070C0"/>
        <w:left w:val="single" w:sz="18" w:space="24" w:color="0070C0"/>
        <w:bottom w:val="single" w:sz="18" w:space="24" w:color="0070C0"/>
        <w:right w:val="single" w:sz="18"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0E421" w14:textId="77777777" w:rsidR="00A327A3" w:rsidRDefault="00D33271">
      <w:pPr>
        <w:spacing w:after="0" w:line="240" w:lineRule="auto"/>
      </w:pPr>
      <w:r>
        <w:separator/>
      </w:r>
    </w:p>
  </w:endnote>
  <w:endnote w:type="continuationSeparator" w:id="0">
    <w:p w14:paraId="106BA5B6" w14:textId="77777777" w:rsidR="00A327A3" w:rsidRDefault="00D33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Poppins">
    <w:panose1 w:val="00000500000000000000"/>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50489" w14:textId="77777777" w:rsidR="00A327A3" w:rsidRDefault="00D33271">
      <w:pPr>
        <w:spacing w:after="0" w:line="240" w:lineRule="auto"/>
      </w:pPr>
      <w:r>
        <w:separator/>
      </w:r>
    </w:p>
  </w:footnote>
  <w:footnote w:type="continuationSeparator" w:id="0">
    <w:p w14:paraId="680B777B" w14:textId="77777777" w:rsidR="00A327A3" w:rsidRDefault="00D332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C2E86" w14:textId="77777777" w:rsidR="00431BC6" w:rsidRDefault="00431B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47A53" w14:textId="77777777" w:rsidR="00431BC6" w:rsidRDefault="00431B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1724F"/>
    <w:multiLevelType w:val="hybridMultilevel"/>
    <w:tmpl w:val="6F4E906A"/>
    <w:lvl w:ilvl="0" w:tplc="D3A0633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35EF9"/>
    <w:multiLevelType w:val="hybridMultilevel"/>
    <w:tmpl w:val="5C545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E32FAF"/>
    <w:multiLevelType w:val="hybridMultilevel"/>
    <w:tmpl w:val="F9A27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A32548"/>
    <w:multiLevelType w:val="hybridMultilevel"/>
    <w:tmpl w:val="0D745984"/>
    <w:lvl w:ilvl="0" w:tplc="08090017">
      <w:start w:val="1"/>
      <w:numFmt w:val="lowerLetter"/>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C033B7C"/>
    <w:multiLevelType w:val="hybridMultilevel"/>
    <w:tmpl w:val="8408A792"/>
    <w:lvl w:ilvl="0" w:tplc="017C64A4">
      <w:start w:val="1"/>
      <w:numFmt w:val="decimal"/>
      <w:pStyle w:val="Heading1"/>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150C7C"/>
    <w:multiLevelType w:val="hybridMultilevel"/>
    <w:tmpl w:val="4F7CB2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0"/>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120"/>
    <w:rsid w:val="000C2DBD"/>
    <w:rsid w:val="002E5120"/>
    <w:rsid w:val="00431BC6"/>
    <w:rsid w:val="004951E5"/>
    <w:rsid w:val="00524317"/>
    <w:rsid w:val="008C7817"/>
    <w:rsid w:val="00A327A3"/>
    <w:rsid w:val="00A82522"/>
    <w:rsid w:val="00B30C09"/>
    <w:rsid w:val="00C30DF3"/>
    <w:rsid w:val="00C61482"/>
    <w:rsid w:val="00C667A7"/>
    <w:rsid w:val="00D33271"/>
    <w:rsid w:val="00E241B7"/>
    <w:rsid w:val="00EE6A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7A89E4"/>
  <w15:chartTrackingRefBased/>
  <w15:docId w15:val="{469979F7-537F-4D50-B459-ACB686888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TSB Headings"/>
    <w:basedOn w:val="ListParagraph"/>
    <w:next w:val="Normal"/>
    <w:link w:val="Heading1Char"/>
    <w:autoRedefine/>
    <w:uiPriority w:val="9"/>
    <w:qFormat/>
    <w:rsid w:val="002E5120"/>
    <w:pPr>
      <w:numPr>
        <w:numId w:val="5"/>
      </w:numPr>
      <w:tabs>
        <w:tab w:val="num" w:pos="360"/>
      </w:tabs>
      <w:ind w:left="709" w:hanging="720"/>
      <w:contextualSpacing w:val="0"/>
      <w:outlineLvl w:val="0"/>
    </w:pPr>
    <w:rPr>
      <w:rFonts w:asciiTheme="majorHAnsi" w:hAnsiTheme="majorHAnsi" w:cstheme="majorHAns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basedOn w:val="DefaultParagraphFont"/>
    <w:link w:val="Heading1"/>
    <w:uiPriority w:val="9"/>
    <w:rsid w:val="002E5120"/>
    <w:rPr>
      <w:rFonts w:asciiTheme="majorHAnsi" w:hAnsiTheme="majorHAnsi" w:cstheme="majorHAnsi"/>
      <w:b/>
      <w:sz w:val="28"/>
      <w:szCs w:val="32"/>
    </w:rPr>
  </w:style>
  <w:style w:type="paragraph" w:styleId="ListParagraph">
    <w:name w:val="List Paragraph"/>
    <w:basedOn w:val="Normal"/>
    <w:link w:val="ListParagraphChar"/>
    <w:uiPriority w:val="34"/>
    <w:qFormat/>
    <w:rsid w:val="002E5120"/>
    <w:pPr>
      <w:spacing w:before="200" w:after="200" w:line="276" w:lineRule="auto"/>
      <w:ind w:left="720"/>
      <w:contextualSpacing/>
      <w:jc w:val="both"/>
    </w:pPr>
  </w:style>
  <w:style w:type="table" w:styleId="TableGrid">
    <w:name w:val="Table Grid"/>
    <w:basedOn w:val="TableNormal"/>
    <w:uiPriority w:val="39"/>
    <w:rsid w:val="002E5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E5120"/>
    <w:pPr>
      <w:tabs>
        <w:tab w:val="center" w:pos="4513"/>
        <w:tab w:val="right" w:pos="9026"/>
      </w:tabs>
      <w:spacing w:before="200" w:after="200" w:line="276" w:lineRule="auto"/>
      <w:jc w:val="both"/>
    </w:pPr>
  </w:style>
  <w:style w:type="character" w:customStyle="1" w:styleId="HeaderChar">
    <w:name w:val="Header Char"/>
    <w:basedOn w:val="DefaultParagraphFont"/>
    <w:link w:val="Header"/>
    <w:uiPriority w:val="99"/>
    <w:rsid w:val="002E5120"/>
  </w:style>
  <w:style w:type="character" w:styleId="Hyperlink">
    <w:name w:val="Hyperlink"/>
    <w:basedOn w:val="DefaultParagraphFont"/>
    <w:uiPriority w:val="99"/>
    <w:unhideWhenUsed/>
    <w:rsid w:val="002E5120"/>
    <w:rPr>
      <w:color w:val="0000FF"/>
      <w:u w:val="single"/>
    </w:rPr>
  </w:style>
  <w:style w:type="character" w:styleId="CommentReference">
    <w:name w:val="annotation reference"/>
    <w:basedOn w:val="DefaultParagraphFont"/>
    <w:uiPriority w:val="99"/>
    <w:semiHidden/>
    <w:unhideWhenUsed/>
    <w:rsid w:val="002E5120"/>
    <w:rPr>
      <w:sz w:val="16"/>
      <w:szCs w:val="16"/>
    </w:rPr>
  </w:style>
  <w:style w:type="character" w:customStyle="1" w:styleId="ListParagraphChar">
    <w:name w:val="List Paragraph Char"/>
    <w:basedOn w:val="DefaultParagraphFont"/>
    <w:link w:val="ListParagraph"/>
    <w:uiPriority w:val="34"/>
    <w:rsid w:val="002E5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871E8AB5561143B4383816C6836DFB" ma:contentTypeVersion="21" ma:contentTypeDescription="Create a new document." ma:contentTypeScope="" ma:versionID="623072ce4bcc0f46870e4ab82007ad85">
  <xsd:schema xmlns:xsd="http://www.w3.org/2001/XMLSchema" xmlns:xs="http://www.w3.org/2001/XMLSchema" xmlns:p="http://schemas.microsoft.com/office/2006/metadata/properties" xmlns:ns3="212801e0-cd44-4cee-abeb-a41f9c65f978" targetNamespace="http://schemas.microsoft.com/office/2006/metadata/properties" ma:root="true" ma:fieldsID="58ee555570daf506338416f12ad03cbe" ns3:_="">
    <xsd:import namespace="212801e0-cd44-4cee-abeb-a41f9c65f978"/>
    <xsd:element name="properties">
      <xsd:complexType>
        <xsd:sequence>
          <xsd:element name="documentManagement">
            <xsd:complexType>
              <xsd:all>
                <xsd:element ref="ns3:SharedWithUsers" minOccurs="0"/>
                <xsd:element ref="ns3:SharedWithDetails" minOccurs="0"/>
                <xsd:element ref="ns3:SharingHintHash" minOccurs="0"/>
                <xsd:element ref="ns3:UniqueSourceRef" minOccurs="0"/>
                <xsd:element ref="ns3:FileHash" minOccurs="0"/>
                <xsd:element ref="ns3:CloudMigratorVersion"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2801e0-cd44-4cee-abeb-a41f9c65f97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UniqueSourceRef" ma:index="11" nillable="true" ma:displayName="UniqueSourceRef" ma:internalName="UniqueSourceRef">
      <xsd:simpleType>
        <xsd:restriction base="dms:Note">
          <xsd:maxLength value="255"/>
        </xsd:restriction>
      </xsd:simpleType>
    </xsd:element>
    <xsd:element name="FileHash" ma:index="12" nillable="true" ma:displayName="FileHash" ma:internalName="FileHash">
      <xsd:simpleType>
        <xsd:restriction base="dms:Note">
          <xsd:maxLength value="255"/>
        </xsd:restriction>
      </xsd:simpleType>
    </xsd:element>
    <xsd:element name="CloudMigratorVersion" ma:index="13" nillable="true" ma:displayName="CloudMigratorVersion" ma:internalName="CloudMigratorVersion">
      <xsd:simpleType>
        <xsd:restriction base="dms:Note">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_activity" ma:index="25" nillable="true" ma:displayName="_activity" ma:hidden="true" ma:internalName="_activity">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ystemTags" ma:index="27" nillable="true" ma:displayName="MediaServiceSystemTags" ma:hidden="true" ma:internalName="MediaServiceSystemTags"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UniqueSourceRef xmlns="212801e0-cd44-4cee-abeb-a41f9c65f978" xsi:nil="true"/>
    <FileHash xmlns="212801e0-cd44-4cee-abeb-a41f9c65f978" xsi:nil="true"/>
    <CloudMigratorVersion xmlns="212801e0-cd44-4cee-abeb-a41f9c65f978" xsi:nil="true"/>
    <_activity xmlns="212801e0-cd44-4cee-abeb-a41f9c65f9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B7C47F-3DB1-4DE1-AE95-19D89BBA0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2801e0-cd44-4cee-abeb-a41f9c65f9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A1E0EF-DB4F-4A23-9945-F53D239DD727}">
  <ds:schemaRefs>
    <ds:schemaRef ds:uri="212801e0-cd44-4cee-abeb-a41f9c65f978"/>
    <ds:schemaRef ds:uri="http://schemas.microsoft.com/office/infopath/2007/PartnerControls"/>
    <ds:schemaRef ds:uri="http://purl.org/dc/elements/1.1/"/>
    <ds:schemaRef ds:uri="http://www.w3.org/XML/1998/namespace"/>
    <ds:schemaRef ds:uri="http://purl.org/dc/terms/"/>
    <ds:schemaRef ds:uri="http://schemas.microsoft.com/office/2006/documentManagement/types"/>
    <ds:schemaRef ds:uri="http://schemas.microsoft.com/office/2006/metadata/propertie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7558E09B-E557-4A8B-8DEA-BCB2CAA177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2027</Words>
  <Characters>11554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Rozenbroek</dc:creator>
  <cp:keywords/>
  <dc:description/>
  <cp:lastModifiedBy>Joanne Rozenbroek</cp:lastModifiedBy>
  <cp:revision>2</cp:revision>
  <dcterms:created xsi:type="dcterms:W3CDTF">2026-07-31T12:18:00Z</dcterms:created>
  <dcterms:modified xsi:type="dcterms:W3CDTF">2026-07-31T12:18:00Z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173869d1-bcfd-4f76-978a-e9357c221cd1</vt:lpwstr>
  </property>
  <property fmtid="{D5CDD505-2E9C-101B-9397-08002B2CF9AE}" pid="3" name="ContentTypeId">
    <vt:lpwstr>0x010100E8871E8AB5561143B4383816C6836DFB</vt:lpwstr>
  </property>
</Properties>
</file>