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5192" w14:textId="77777777" w:rsidR="009C3744" w:rsidRPr="006419E2" w:rsidRDefault="00212A20" w:rsidP="006419E2">
      <w:pPr>
        <w:jc w:val="both"/>
        <w:rPr>
          <w:rFonts w:ascii="Poppins" w:hAnsi="Poppins" w:cs="Poppins"/>
        </w:rPr>
      </w:pPr>
      <w:r w:rsidRPr="006419E2">
        <w:rPr>
          <w:rFonts w:ascii="Poppins" w:hAnsi="Poppins" w:cs="Poppins"/>
          <w:noProof/>
        </w:rPr>
        <w:drawing>
          <wp:anchor distT="0" distB="0" distL="0" distR="0" simplePos="0" relativeHeight="15728640" behindDoc="0" locked="0" layoutInCell="1" allowOverlap="1" wp14:anchorId="4A08292E" wp14:editId="3620B2FC">
            <wp:simplePos x="0" y="0"/>
            <wp:positionH relativeFrom="page">
              <wp:posOffset>0</wp:posOffset>
            </wp:positionH>
            <wp:positionV relativeFrom="page">
              <wp:posOffset>4009389</wp:posOffset>
            </wp:positionV>
            <wp:extent cx="7560564" cy="668299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560564" cy="6682994"/>
                    </a:xfrm>
                    <a:prstGeom prst="rect">
                      <a:avLst/>
                    </a:prstGeom>
                  </pic:spPr>
                </pic:pic>
              </a:graphicData>
            </a:graphic>
          </wp:anchor>
        </w:drawing>
      </w:r>
      <w:r w:rsidRPr="006419E2">
        <w:rPr>
          <w:rFonts w:ascii="Poppins" w:hAnsi="Poppins" w:cs="Poppins"/>
          <w:noProof/>
        </w:rPr>
        <w:drawing>
          <wp:inline distT="0" distB="0" distL="0" distR="0" wp14:anchorId="1F7F4F41" wp14:editId="7210450E">
            <wp:extent cx="5992033" cy="183984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5992033" cy="1839849"/>
                    </a:xfrm>
                    <a:prstGeom prst="rect">
                      <a:avLst/>
                    </a:prstGeom>
                  </pic:spPr>
                </pic:pic>
              </a:graphicData>
            </a:graphic>
          </wp:inline>
        </w:drawing>
      </w:r>
    </w:p>
    <w:p w14:paraId="3FCF1752" w14:textId="77777777" w:rsidR="009C3744" w:rsidRPr="006419E2" w:rsidRDefault="009C3744" w:rsidP="006419E2">
      <w:pPr>
        <w:jc w:val="both"/>
        <w:rPr>
          <w:rFonts w:ascii="Poppins" w:hAnsi="Poppins" w:cs="Poppins"/>
        </w:rPr>
      </w:pPr>
    </w:p>
    <w:p w14:paraId="06BE70FF" w14:textId="77777777" w:rsidR="009C3744" w:rsidRDefault="00212A20" w:rsidP="00315459">
      <w:pPr>
        <w:jc w:val="center"/>
        <w:rPr>
          <w:rFonts w:ascii="Poppins" w:hAnsi="Poppins" w:cs="Poppins"/>
          <w:b/>
          <w:bCs/>
          <w:color w:val="4F81BD" w:themeColor="accent1"/>
          <w:sz w:val="36"/>
          <w:szCs w:val="36"/>
        </w:rPr>
      </w:pPr>
      <w:r w:rsidRPr="00315459">
        <w:rPr>
          <w:rFonts w:ascii="Poppins" w:hAnsi="Poppins" w:cs="Poppins"/>
          <w:b/>
          <w:bCs/>
          <w:color w:val="4F81BD" w:themeColor="accent1"/>
          <w:sz w:val="36"/>
          <w:szCs w:val="36"/>
        </w:rPr>
        <w:t>Early Years Foundation Stage Policy</w:t>
      </w:r>
    </w:p>
    <w:p w14:paraId="263F327A" w14:textId="0CA43693" w:rsidR="003A4B3A" w:rsidRPr="00315459" w:rsidRDefault="003A4B3A" w:rsidP="00315459">
      <w:pPr>
        <w:jc w:val="center"/>
        <w:rPr>
          <w:rFonts w:ascii="Poppins" w:hAnsi="Poppins" w:cs="Poppins"/>
          <w:b/>
          <w:bCs/>
          <w:sz w:val="36"/>
          <w:szCs w:val="36"/>
        </w:rPr>
      </w:pPr>
      <w:r>
        <w:rPr>
          <w:rFonts w:ascii="Poppins" w:hAnsi="Poppins" w:cs="Poppins"/>
          <w:b/>
          <w:bCs/>
          <w:color w:val="4F81BD" w:themeColor="accent1"/>
          <w:sz w:val="36"/>
          <w:szCs w:val="36"/>
        </w:rPr>
        <w:t>2.1</w:t>
      </w:r>
    </w:p>
    <w:p w14:paraId="53018FB2" w14:textId="77777777" w:rsidR="009C3744" w:rsidRPr="006419E2" w:rsidRDefault="009C3744" w:rsidP="006419E2">
      <w:pPr>
        <w:jc w:val="both"/>
        <w:rPr>
          <w:rFonts w:ascii="Poppins" w:hAnsi="Poppins" w:cs="Poppins"/>
        </w:rPr>
      </w:pPr>
    </w:p>
    <w:p w14:paraId="7DF28E2E" w14:textId="77777777" w:rsidR="009C3744" w:rsidRPr="006419E2" w:rsidRDefault="009C3744" w:rsidP="006419E2">
      <w:pPr>
        <w:jc w:val="both"/>
        <w:rPr>
          <w:rFonts w:ascii="Poppins" w:hAnsi="Poppins" w:cs="Poppins"/>
        </w:rPr>
      </w:pPr>
    </w:p>
    <w:p w14:paraId="5D4577D7" w14:textId="77777777" w:rsidR="009C3744" w:rsidRPr="006419E2" w:rsidRDefault="009C3744" w:rsidP="006419E2">
      <w:pPr>
        <w:jc w:val="both"/>
        <w:rPr>
          <w:rFonts w:ascii="Poppins" w:hAnsi="Poppins" w:cs="Poppins"/>
        </w:rPr>
      </w:pPr>
    </w:p>
    <w:p w14:paraId="4D135A22" w14:textId="77777777" w:rsidR="009C3744" w:rsidRPr="006419E2" w:rsidRDefault="009C3744" w:rsidP="006419E2">
      <w:pPr>
        <w:jc w:val="both"/>
        <w:rPr>
          <w:rFonts w:ascii="Poppins" w:hAnsi="Poppins" w:cs="Poppins"/>
        </w:rPr>
      </w:pPr>
    </w:p>
    <w:p w14:paraId="7A759AD2" w14:textId="77777777" w:rsidR="009C3744" w:rsidRPr="006419E2" w:rsidRDefault="009C3744" w:rsidP="006419E2">
      <w:pPr>
        <w:jc w:val="both"/>
        <w:rPr>
          <w:rFonts w:ascii="Poppins" w:hAnsi="Poppins" w:cs="Poppins"/>
        </w:rPr>
      </w:pPr>
    </w:p>
    <w:p w14:paraId="0CC16DA4" w14:textId="77777777" w:rsidR="009C3744" w:rsidRPr="006419E2" w:rsidRDefault="009C3744" w:rsidP="006419E2">
      <w:pPr>
        <w:jc w:val="both"/>
        <w:rPr>
          <w:rFonts w:ascii="Poppins" w:hAnsi="Poppins" w:cs="Poppins"/>
        </w:rPr>
      </w:pPr>
    </w:p>
    <w:p w14:paraId="7397F016" w14:textId="77777777" w:rsidR="009C3744" w:rsidRPr="006419E2" w:rsidRDefault="009C3744" w:rsidP="006419E2">
      <w:pPr>
        <w:jc w:val="both"/>
        <w:rPr>
          <w:rFonts w:ascii="Poppins" w:hAnsi="Poppins" w:cs="Poppins"/>
        </w:rPr>
      </w:pPr>
    </w:p>
    <w:p w14:paraId="26E26F15" w14:textId="77777777" w:rsidR="009C3744" w:rsidRPr="006419E2" w:rsidRDefault="009C3744" w:rsidP="006419E2">
      <w:pPr>
        <w:jc w:val="both"/>
        <w:rPr>
          <w:rFonts w:ascii="Poppins" w:hAnsi="Poppins" w:cs="Poppins"/>
        </w:rPr>
      </w:pPr>
    </w:p>
    <w:p w14:paraId="57CC5278" w14:textId="77777777" w:rsidR="009C3744" w:rsidRPr="006419E2" w:rsidRDefault="009C3744" w:rsidP="006419E2">
      <w:pPr>
        <w:jc w:val="both"/>
        <w:rPr>
          <w:rFonts w:ascii="Poppins" w:hAnsi="Poppins" w:cs="Poppins"/>
        </w:rPr>
      </w:pPr>
    </w:p>
    <w:p w14:paraId="54849744" w14:textId="77777777" w:rsidR="009C3744" w:rsidRPr="006419E2" w:rsidRDefault="009C3744" w:rsidP="006419E2">
      <w:pPr>
        <w:jc w:val="both"/>
        <w:rPr>
          <w:rFonts w:ascii="Poppins" w:hAnsi="Poppins" w:cs="Poppins"/>
        </w:rPr>
      </w:pPr>
    </w:p>
    <w:p w14:paraId="7DABE517" w14:textId="77777777" w:rsidR="009C3744" w:rsidRPr="006419E2" w:rsidRDefault="009C3744" w:rsidP="006419E2">
      <w:pPr>
        <w:jc w:val="both"/>
        <w:rPr>
          <w:rFonts w:ascii="Poppins" w:hAnsi="Poppins" w:cs="Poppins"/>
        </w:rPr>
      </w:pPr>
    </w:p>
    <w:p w14:paraId="468097F2" w14:textId="77777777" w:rsidR="009C3744" w:rsidRPr="006419E2" w:rsidRDefault="009C3744" w:rsidP="006419E2">
      <w:pPr>
        <w:jc w:val="both"/>
        <w:rPr>
          <w:rFonts w:ascii="Poppins" w:hAnsi="Poppins" w:cs="Poppins"/>
        </w:rPr>
      </w:pPr>
    </w:p>
    <w:p w14:paraId="4E51EAAB" w14:textId="77777777" w:rsidR="009C3744" w:rsidRPr="006419E2" w:rsidRDefault="009C3744" w:rsidP="006419E2">
      <w:pPr>
        <w:jc w:val="both"/>
        <w:rPr>
          <w:rFonts w:ascii="Poppins" w:hAnsi="Poppins" w:cs="Poppins"/>
        </w:rPr>
      </w:pPr>
    </w:p>
    <w:p w14:paraId="37A46E19" w14:textId="77777777" w:rsidR="009C3744" w:rsidRPr="006419E2" w:rsidRDefault="009C3744" w:rsidP="006419E2">
      <w:pPr>
        <w:jc w:val="both"/>
        <w:rPr>
          <w:rFonts w:ascii="Poppins" w:hAnsi="Poppins" w:cs="Poppins"/>
        </w:rPr>
      </w:pPr>
    </w:p>
    <w:p w14:paraId="3A2095F7" w14:textId="77777777" w:rsidR="009C3744" w:rsidRPr="006419E2" w:rsidRDefault="009C3744" w:rsidP="006419E2">
      <w:pPr>
        <w:jc w:val="both"/>
        <w:rPr>
          <w:rFonts w:ascii="Poppins" w:hAnsi="Poppins" w:cs="Poppins"/>
        </w:rPr>
      </w:pPr>
    </w:p>
    <w:p w14:paraId="0F25F941" w14:textId="77777777" w:rsidR="009C3744" w:rsidRPr="006419E2" w:rsidRDefault="009C3744" w:rsidP="006419E2">
      <w:pPr>
        <w:jc w:val="both"/>
        <w:rPr>
          <w:rFonts w:ascii="Poppins" w:hAnsi="Poppins" w:cs="Poppins"/>
        </w:rPr>
      </w:pPr>
    </w:p>
    <w:p w14:paraId="3ED7E1E5" w14:textId="77777777" w:rsidR="009C3744" w:rsidRPr="006419E2" w:rsidRDefault="009C3744" w:rsidP="006419E2">
      <w:pPr>
        <w:jc w:val="both"/>
        <w:rPr>
          <w:rFonts w:ascii="Poppins" w:hAnsi="Poppins" w:cs="Poppins"/>
        </w:rPr>
      </w:pPr>
    </w:p>
    <w:p w14:paraId="7B01D944" w14:textId="77777777" w:rsidR="009C3744" w:rsidRPr="006419E2" w:rsidRDefault="009C3744" w:rsidP="006419E2">
      <w:pPr>
        <w:jc w:val="both"/>
        <w:rPr>
          <w:rFonts w:ascii="Poppins" w:hAnsi="Poppins" w:cs="Poppins"/>
        </w:rPr>
      </w:pPr>
    </w:p>
    <w:p w14:paraId="10F9060F" w14:textId="77777777" w:rsidR="009C3744" w:rsidRPr="006419E2" w:rsidRDefault="009C3744" w:rsidP="006419E2">
      <w:pPr>
        <w:jc w:val="both"/>
        <w:rPr>
          <w:rFonts w:ascii="Poppins" w:hAnsi="Poppins" w:cs="Poppins"/>
        </w:rPr>
      </w:pPr>
    </w:p>
    <w:p w14:paraId="3C6A26C5" w14:textId="77777777" w:rsidR="009C3744" w:rsidRPr="006419E2" w:rsidRDefault="009C3744" w:rsidP="006419E2">
      <w:pPr>
        <w:jc w:val="both"/>
        <w:rPr>
          <w:rFonts w:ascii="Poppins" w:hAnsi="Poppins" w:cs="Poppins"/>
        </w:rPr>
      </w:pPr>
    </w:p>
    <w:p w14:paraId="4F5E2BAE" w14:textId="77777777" w:rsidR="009C3744" w:rsidRPr="006419E2" w:rsidRDefault="009C3744" w:rsidP="006419E2">
      <w:pPr>
        <w:jc w:val="both"/>
        <w:rPr>
          <w:rFonts w:ascii="Poppins" w:hAnsi="Poppins" w:cs="Poppins"/>
        </w:rPr>
      </w:pPr>
    </w:p>
    <w:p w14:paraId="6ABEA36D" w14:textId="77777777" w:rsidR="009C3744" w:rsidRPr="006419E2" w:rsidRDefault="009C3744" w:rsidP="006419E2">
      <w:pPr>
        <w:jc w:val="both"/>
        <w:rPr>
          <w:rFonts w:ascii="Poppins" w:hAnsi="Poppins" w:cs="Poppins"/>
        </w:rPr>
      </w:pPr>
    </w:p>
    <w:p w14:paraId="2E90780C" w14:textId="77777777" w:rsidR="009C3744" w:rsidRPr="006419E2" w:rsidRDefault="009C3744" w:rsidP="006419E2">
      <w:pPr>
        <w:jc w:val="both"/>
        <w:rPr>
          <w:rFonts w:ascii="Poppins" w:hAnsi="Poppins" w:cs="Poppins"/>
        </w:rPr>
      </w:pPr>
    </w:p>
    <w:p w14:paraId="775A29F7" w14:textId="77777777" w:rsidR="009C3744" w:rsidRPr="006419E2" w:rsidRDefault="009C3744" w:rsidP="006419E2">
      <w:pPr>
        <w:jc w:val="both"/>
        <w:rPr>
          <w:rFonts w:ascii="Poppins" w:hAnsi="Poppins" w:cs="Poppins"/>
        </w:rPr>
      </w:pPr>
    </w:p>
    <w:p w14:paraId="5908DF1E" w14:textId="77777777" w:rsidR="009C3744" w:rsidRPr="006419E2" w:rsidRDefault="009C3744" w:rsidP="006419E2">
      <w:pPr>
        <w:jc w:val="both"/>
        <w:rPr>
          <w:rFonts w:ascii="Poppins" w:hAnsi="Poppins" w:cs="Poppins"/>
        </w:rPr>
      </w:pPr>
    </w:p>
    <w:p w14:paraId="44645B70" w14:textId="77777777" w:rsidR="009C3744" w:rsidRPr="006419E2" w:rsidRDefault="009C3744" w:rsidP="006419E2">
      <w:pPr>
        <w:jc w:val="both"/>
        <w:rPr>
          <w:rFonts w:ascii="Poppins" w:hAnsi="Poppins" w:cs="Poppins"/>
        </w:rPr>
      </w:pPr>
    </w:p>
    <w:p w14:paraId="5914B3D9" w14:textId="77777777" w:rsidR="009C3744" w:rsidRPr="006419E2" w:rsidRDefault="009C3744" w:rsidP="006419E2">
      <w:pPr>
        <w:jc w:val="both"/>
        <w:rPr>
          <w:rFonts w:ascii="Poppins" w:hAnsi="Poppins" w:cs="Poppins"/>
        </w:rPr>
      </w:pPr>
    </w:p>
    <w:p w14:paraId="0A4475B6" w14:textId="77777777" w:rsidR="009C3744" w:rsidRPr="006419E2" w:rsidRDefault="009C3744" w:rsidP="006419E2">
      <w:pPr>
        <w:jc w:val="both"/>
        <w:rPr>
          <w:rFonts w:ascii="Poppins" w:hAnsi="Poppins" w:cs="Poppins"/>
        </w:rPr>
      </w:pPr>
    </w:p>
    <w:p w14:paraId="7F646D7A" w14:textId="77777777" w:rsidR="009C3744" w:rsidRPr="006419E2" w:rsidRDefault="009C3744" w:rsidP="006419E2">
      <w:pPr>
        <w:jc w:val="both"/>
        <w:rPr>
          <w:rFonts w:ascii="Poppins" w:hAnsi="Poppins" w:cs="Poppins"/>
        </w:rPr>
      </w:pPr>
    </w:p>
    <w:p w14:paraId="4AC8E186" w14:textId="77777777" w:rsidR="009C3744" w:rsidRPr="006419E2" w:rsidRDefault="009C3744" w:rsidP="006419E2">
      <w:pPr>
        <w:jc w:val="both"/>
        <w:rPr>
          <w:rFonts w:ascii="Poppins" w:hAnsi="Poppins" w:cs="Poppins"/>
        </w:rPr>
      </w:pPr>
    </w:p>
    <w:p w14:paraId="1780A36E" w14:textId="77777777" w:rsidR="009C3744" w:rsidRPr="006419E2" w:rsidRDefault="009C3744" w:rsidP="006419E2">
      <w:pPr>
        <w:jc w:val="both"/>
        <w:rPr>
          <w:rFonts w:ascii="Poppins" w:hAnsi="Poppins" w:cs="Poppins"/>
        </w:rPr>
      </w:pPr>
    </w:p>
    <w:p w14:paraId="3D0A6CF5" w14:textId="77777777" w:rsidR="009C3744" w:rsidRPr="006419E2" w:rsidRDefault="009C3744" w:rsidP="006419E2">
      <w:pPr>
        <w:jc w:val="both"/>
        <w:rPr>
          <w:rFonts w:ascii="Poppins" w:hAnsi="Poppins" w:cs="Poppins"/>
        </w:rPr>
      </w:pPr>
    </w:p>
    <w:p w14:paraId="5402BD1B" w14:textId="77777777" w:rsidR="009C3744" w:rsidRPr="006419E2" w:rsidRDefault="009C3744" w:rsidP="006419E2">
      <w:pPr>
        <w:jc w:val="both"/>
        <w:rPr>
          <w:rFonts w:ascii="Poppins" w:hAnsi="Poppins" w:cs="Poppins"/>
        </w:rPr>
      </w:pPr>
    </w:p>
    <w:p w14:paraId="081DA74E" w14:textId="77777777" w:rsidR="009C3744" w:rsidRPr="006419E2" w:rsidRDefault="009C3744" w:rsidP="006419E2">
      <w:pPr>
        <w:jc w:val="both"/>
        <w:rPr>
          <w:rFonts w:ascii="Poppins" w:hAnsi="Poppins" w:cs="Poppins"/>
        </w:rPr>
      </w:pPr>
    </w:p>
    <w:p w14:paraId="74A7FD6D" w14:textId="77777777" w:rsidR="009C3744" w:rsidRPr="006419E2" w:rsidRDefault="009C3744" w:rsidP="006419E2">
      <w:pPr>
        <w:jc w:val="both"/>
        <w:rPr>
          <w:rFonts w:ascii="Poppins" w:hAnsi="Poppins" w:cs="Poppins"/>
        </w:rPr>
      </w:pPr>
    </w:p>
    <w:p w14:paraId="6BB2313C" w14:textId="77777777" w:rsidR="009C3744" w:rsidRPr="006419E2" w:rsidRDefault="009C3744" w:rsidP="006419E2">
      <w:pPr>
        <w:jc w:val="both"/>
        <w:rPr>
          <w:rFonts w:ascii="Poppins" w:hAnsi="Poppins" w:cs="Poppins"/>
        </w:rPr>
      </w:pPr>
    </w:p>
    <w:p w14:paraId="2E17C7B4" w14:textId="77777777" w:rsidR="009C3744" w:rsidRPr="006419E2" w:rsidRDefault="009C3744" w:rsidP="006419E2">
      <w:pPr>
        <w:jc w:val="both"/>
        <w:rPr>
          <w:rFonts w:ascii="Poppins" w:hAnsi="Poppins" w:cs="Poppins"/>
        </w:rPr>
      </w:pPr>
    </w:p>
    <w:p w14:paraId="6155166F" w14:textId="77777777" w:rsidR="009C3744" w:rsidRPr="006419E2" w:rsidRDefault="009C3744" w:rsidP="006419E2">
      <w:pPr>
        <w:jc w:val="both"/>
        <w:rPr>
          <w:rFonts w:ascii="Poppins" w:hAnsi="Poppins" w:cs="Poppins"/>
        </w:rPr>
      </w:pPr>
    </w:p>
    <w:p w14:paraId="141555AB" w14:textId="77777777" w:rsidR="009C3744" w:rsidRPr="006419E2" w:rsidRDefault="00212A20" w:rsidP="006419E2">
      <w:pPr>
        <w:jc w:val="both"/>
        <w:rPr>
          <w:rFonts w:ascii="Poppins" w:hAnsi="Poppins" w:cs="Poppins"/>
        </w:rPr>
      </w:pPr>
      <w:r w:rsidRPr="006419E2">
        <w:rPr>
          <w:rFonts w:ascii="Poppins" w:hAnsi="Poppins" w:cs="Poppins"/>
        </w:rPr>
        <w:t>Version Control</w:t>
      </w:r>
    </w:p>
    <w:p w14:paraId="11843B7F" w14:textId="77777777" w:rsidR="009C3744" w:rsidRPr="006419E2" w:rsidRDefault="009C3744" w:rsidP="006419E2">
      <w:pPr>
        <w:jc w:val="both"/>
        <w:rPr>
          <w:rFonts w:ascii="Poppins" w:hAnsi="Poppins" w:cs="Poppins"/>
        </w:rPr>
      </w:pPr>
    </w:p>
    <w:tbl>
      <w:tblPr>
        <w:tblW w:w="10204" w:type="dxa"/>
        <w:tblInd w:w="32"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1414"/>
        <w:gridCol w:w="5244"/>
        <w:gridCol w:w="2410"/>
        <w:gridCol w:w="1136"/>
      </w:tblGrid>
      <w:tr w:rsidR="009C3744" w:rsidRPr="006419E2" w14:paraId="42903138" w14:textId="77777777" w:rsidTr="00F60A86">
        <w:trPr>
          <w:trHeight w:val="359"/>
        </w:trPr>
        <w:tc>
          <w:tcPr>
            <w:tcW w:w="1414" w:type="dxa"/>
          </w:tcPr>
          <w:p w14:paraId="18EB22DC" w14:textId="77777777" w:rsidR="009C3744" w:rsidRPr="006419E2" w:rsidRDefault="00212A20" w:rsidP="006419E2">
            <w:pPr>
              <w:jc w:val="both"/>
              <w:rPr>
                <w:rFonts w:ascii="Poppins" w:hAnsi="Poppins" w:cs="Poppins"/>
              </w:rPr>
            </w:pPr>
            <w:r w:rsidRPr="006419E2">
              <w:rPr>
                <w:rFonts w:ascii="Poppins" w:hAnsi="Poppins" w:cs="Poppins"/>
              </w:rPr>
              <w:t>Version</w:t>
            </w:r>
          </w:p>
        </w:tc>
        <w:tc>
          <w:tcPr>
            <w:tcW w:w="5244" w:type="dxa"/>
          </w:tcPr>
          <w:p w14:paraId="0FA51818" w14:textId="77777777" w:rsidR="009C3744" w:rsidRPr="006419E2" w:rsidRDefault="00212A20" w:rsidP="006419E2">
            <w:pPr>
              <w:jc w:val="both"/>
              <w:rPr>
                <w:rFonts w:ascii="Poppins" w:hAnsi="Poppins" w:cs="Poppins"/>
              </w:rPr>
            </w:pPr>
            <w:r w:rsidRPr="006419E2">
              <w:rPr>
                <w:rFonts w:ascii="Poppins" w:hAnsi="Poppins" w:cs="Poppins"/>
              </w:rPr>
              <w:t>Purpose/Change</w:t>
            </w:r>
          </w:p>
        </w:tc>
        <w:tc>
          <w:tcPr>
            <w:tcW w:w="2410" w:type="dxa"/>
          </w:tcPr>
          <w:p w14:paraId="4B9A1B76" w14:textId="77777777" w:rsidR="009C3744" w:rsidRPr="006419E2" w:rsidRDefault="00212A20" w:rsidP="006419E2">
            <w:pPr>
              <w:jc w:val="both"/>
              <w:rPr>
                <w:rFonts w:ascii="Poppins" w:hAnsi="Poppins" w:cs="Poppins"/>
              </w:rPr>
            </w:pPr>
            <w:r w:rsidRPr="006419E2">
              <w:rPr>
                <w:rFonts w:ascii="Poppins" w:hAnsi="Poppins" w:cs="Poppins"/>
              </w:rPr>
              <w:t>Author</w:t>
            </w:r>
          </w:p>
        </w:tc>
        <w:tc>
          <w:tcPr>
            <w:tcW w:w="1136" w:type="dxa"/>
          </w:tcPr>
          <w:p w14:paraId="721C4BAD" w14:textId="77777777" w:rsidR="009C3744" w:rsidRPr="006419E2" w:rsidRDefault="00212A20" w:rsidP="006419E2">
            <w:pPr>
              <w:jc w:val="both"/>
              <w:rPr>
                <w:rFonts w:ascii="Poppins" w:hAnsi="Poppins" w:cs="Poppins"/>
              </w:rPr>
            </w:pPr>
            <w:r w:rsidRPr="006419E2">
              <w:rPr>
                <w:rFonts w:ascii="Poppins" w:hAnsi="Poppins" w:cs="Poppins"/>
              </w:rPr>
              <w:t>Date</w:t>
            </w:r>
          </w:p>
        </w:tc>
      </w:tr>
      <w:tr w:rsidR="009C3744" w:rsidRPr="006419E2" w14:paraId="3B0AB02D" w14:textId="77777777" w:rsidTr="00F60A86">
        <w:trPr>
          <w:trHeight w:val="1081"/>
        </w:trPr>
        <w:tc>
          <w:tcPr>
            <w:tcW w:w="1414" w:type="dxa"/>
          </w:tcPr>
          <w:p w14:paraId="30BD1779" w14:textId="77777777" w:rsidR="009C3744" w:rsidRPr="006419E2" w:rsidRDefault="00212A20" w:rsidP="006419E2">
            <w:pPr>
              <w:jc w:val="both"/>
              <w:rPr>
                <w:rFonts w:ascii="Poppins" w:hAnsi="Poppins" w:cs="Poppins"/>
              </w:rPr>
            </w:pPr>
            <w:r w:rsidRPr="006419E2">
              <w:rPr>
                <w:rFonts w:ascii="Poppins" w:hAnsi="Poppins" w:cs="Poppins"/>
              </w:rPr>
              <w:t>1.1</w:t>
            </w:r>
          </w:p>
        </w:tc>
        <w:tc>
          <w:tcPr>
            <w:tcW w:w="5244" w:type="dxa"/>
          </w:tcPr>
          <w:p w14:paraId="613A4689" w14:textId="77777777" w:rsidR="009C3744" w:rsidRPr="006419E2" w:rsidRDefault="00212A20" w:rsidP="006419E2">
            <w:pPr>
              <w:jc w:val="both"/>
              <w:rPr>
                <w:rFonts w:ascii="Poppins" w:hAnsi="Poppins" w:cs="Poppins"/>
              </w:rPr>
            </w:pPr>
            <w:r w:rsidRPr="006419E2">
              <w:rPr>
                <w:rFonts w:ascii="Poppins" w:hAnsi="Poppins" w:cs="Poppins"/>
              </w:rPr>
              <w:t>Creation of trust wide Policy, created in consultation with Education Forum and</w:t>
            </w:r>
          </w:p>
          <w:p w14:paraId="13B0DDD9" w14:textId="77777777" w:rsidR="009C3744" w:rsidRPr="006419E2" w:rsidRDefault="00212A20" w:rsidP="006419E2">
            <w:pPr>
              <w:jc w:val="both"/>
              <w:rPr>
                <w:rFonts w:ascii="Poppins" w:hAnsi="Poppins" w:cs="Poppins"/>
              </w:rPr>
            </w:pPr>
            <w:r w:rsidRPr="006419E2">
              <w:rPr>
                <w:rFonts w:ascii="Poppins" w:hAnsi="Poppins" w:cs="Poppins"/>
              </w:rPr>
              <w:t>Early Years Leads.</w:t>
            </w:r>
          </w:p>
        </w:tc>
        <w:tc>
          <w:tcPr>
            <w:tcW w:w="2410" w:type="dxa"/>
          </w:tcPr>
          <w:p w14:paraId="033B8CC7" w14:textId="77777777" w:rsidR="009C3744" w:rsidRPr="006419E2" w:rsidRDefault="00212A20" w:rsidP="006419E2">
            <w:pPr>
              <w:jc w:val="both"/>
              <w:rPr>
                <w:rFonts w:ascii="Poppins" w:hAnsi="Poppins" w:cs="Poppins"/>
              </w:rPr>
            </w:pPr>
            <w:r w:rsidRPr="006419E2">
              <w:rPr>
                <w:rFonts w:ascii="Poppins" w:hAnsi="Poppins" w:cs="Poppins"/>
              </w:rPr>
              <w:t>Emma</w:t>
            </w:r>
            <w:r w:rsidRPr="006419E2">
              <w:rPr>
                <w:rFonts w:ascii="Poppins" w:hAnsi="Poppins" w:cs="Poppins"/>
              </w:rPr>
              <w:tab/>
              <w:t>Newlove, Trust lead for EYFS</w:t>
            </w:r>
          </w:p>
        </w:tc>
        <w:tc>
          <w:tcPr>
            <w:tcW w:w="1136" w:type="dxa"/>
          </w:tcPr>
          <w:p w14:paraId="1E945196" w14:textId="77777777" w:rsidR="009C3744" w:rsidRPr="006419E2" w:rsidRDefault="00212A20" w:rsidP="006419E2">
            <w:pPr>
              <w:jc w:val="both"/>
              <w:rPr>
                <w:rFonts w:ascii="Poppins" w:hAnsi="Poppins" w:cs="Poppins"/>
              </w:rPr>
            </w:pPr>
            <w:r w:rsidRPr="006419E2">
              <w:rPr>
                <w:rFonts w:ascii="Poppins" w:hAnsi="Poppins" w:cs="Poppins"/>
              </w:rPr>
              <w:t>Spring 2024</w:t>
            </w:r>
          </w:p>
        </w:tc>
      </w:tr>
      <w:tr w:rsidR="001E322D" w:rsidRPr="006419E2" w14:paraId="1879C968" w14:textId="77777777" w:rsidTr="00F60A86">
        <w:trPr>
          <w:trHeight w:val="1081"/>
        </w:trPr>
        <w:tc>
          <w:tcPr>
            <w:tcW w:w="1414" w:type="dxa"/>
          </w:tcPr>
          <w:p w14:paraId="2415802C" w14:textId="040D8254" w:rsidR="001E322D" w:rsidRPr="006419E2" w:rsidRDefault="006419E2" w:rsidP="006419E2">
            <w:pPr>
              <w:jc w:val="both"/>
              <w:rPr>
                <w:rFonts w:ascii="Poppins" w:hAnsi="Poppins" w:cs="Poppins"/>
              </w:rPr>
            </w:pPr>
            <w:r w:rsidRPr="006419E2">
              <w:rPr>
                <w:rFonts w:ascii="Poppins" w:hAnsi="Poppins" w:cs="Poppins"/>
              </w:rPr>
              <w:t>2.0</w:t>
            </w:r>
          </w:p>
        </w:tc>
        <w:tc>
          <w:tcPr>
            <w:tcW w:w="5244" w:type="dxa"/>
          </w:tcPr>
          <w:p w14:paraId="67E2D8F2" w14:textId="26D147A4" w:rsidR="001E322D" w:rsidRPr="006419E2" w:rsidRDefault="006419E2" w:rsidP="006419E2">
            <w:pPr>
              <w:jc w:val="both"/>
              <w:rPr>
                <w:rFonts w:ascii="Poppins" w:hAnsi="Poppins" w:cs="Poppins"/>
              </w:rPr>
            </w:pPr>
            <w:r w:rsidRPr="006419E2">
              <w:rPr>
                <w:rFonts w:ascii="Poppins" w:hAnsi="Poppins" w:cs="Poppins"/>
              </w:rPr>
              <w:t>Updated throughout in line with the EYFS framework</w:t>
            </w:r>
          </w:p>
        </w:tc>
        <w:tc>
          <w:tcPr>
            <w:tcW w:w="2410" w:type="dxa"/>
          </w:tcPr>
          <w:p w14:paraId="04A9A844" w14:textId="6DB7D34E" w:rsidR="001E322D" w:rsidRPr="006419E2" w:rsidRDefault="006419E2" w:rsidP="006419E2">
            <w:pPr>
              <w:jc w:val="both"/>
              <w:rPr>
                <w:rFonts w:ascii="Poppins" w:hAnsi="Poppins" w:cs="Poppins"/>
              </w:rPr>
            </w:pPr>
            <w:r w:rsidRPr="006419E2">
              <w:rPr>
                <w:rFonts w:ascii="Poppins" w:hAnsi="Poppins" w:cs="Poppins"/>
              </w:rPr>
              <w:t>EYFS Trust Lead</w:t>
            </w:r>
          </w:p>
        </w:tc>
        <w:tc>
          <w:tcPr>
            <w:tcW w:w="1136" w:type="dxa"/>
          </w:tcPr>
          <w:p w14:paraId="7BA8DED7" w14:textId="5C64A230" w:rsidR="001E322D" w:rsidRPr="006419E2" w:rsidRDefault="006419E2" w:rsidP="006419E2">
            <w:pPr>
              <w:jc w:val="both"/>
              <w:rPr>
                <w:rFonts w:ascii="Poppins" w:hAnsi="Poppins" w:cs="Poppins"/>
              </w:rPr>
            </w:pPr>
            <w:r w:rsidRPr="006419E2">
              <w:rPr>
                <w:rFonts w:ascii="Poppins" w:hAnsi="Poppins" w:cs="Poppins"/>
              </w:rPr>
              <w:t>Autumn 2025</w:t>
            </w:r>
          </w:p>
        </w:tc>
      </w:tr>
      <w:tr w:rsidR="00F60A86" w:rsidRPr="006419E2" w14:paraId="449AD823" w14:textId="77777777" w:rsidTr="00F60A86">
        <w:trPr>
          <w:trHeight w:val="1081"/>
        </w:trPr>
        <w:tc>
          <w:tcPr>
            <w:tcW w:w="1414" w:type="dxa"/>
          </w:tcPr>
          <w:p w14:paraId="1DCC6067" w14:textId="3F50990A" w:rsidR="00F60A86" w:rsidRPr="006419E2" w:rsidRDefault="00F60A86" w:rsidP="006419E2">
            <w:pPr>
              <w:jc w:val="both"/>
              <w:rPr>
                <w:rFonts w:ascii="Poppins" w:hAnsi="Poppins" w:cs="Poppins"/>
              </w:rPr>
            </w:pPr>
            <w:r>
              <w:rPr>
                <w:rFonts w:ascii="Poppins" w:hAnsi="Poppins" w:cs="Poppins"/>
              </w:rPr>
              <w:t>2.1</w:t>
            </w:r>
          </w:p>
        </w:tc>
        <w:tc>
          <w:tcPr>
            <w:tcW w:w="5244" w:type="dxa"/>
          </w:tcPr>
          <w:p w14:paraId="3E8DC86B" w14:textId="77777777" w:rsidR="00A06C8C" w:rsidRDefault="00A06C8C" w:rsidP="006419E2">
            <w:pPr>
              <w:jc w:val="both"/>
              <w:rPr>
                <w:rFonts w:ascii="Poppins" w:hAnsi="Poppins" w:cs="Poppins"/>
              </w:rPr>
            </w:pPr>
            <w:r w:rsidRPr="00A06C8C">
              <w:rPr>
                <w:rFonts w:ascii="Poppins" w:hAnsi="Poppins" w:cs="Poppins"/>
              </w:rPr>
              <w:t xml:space="preserve">Updated to reflect 3+ provision scope. </w:t>
            </w:r>
          </w:p>
          <w:p w14:paraId="3D7A58D4" w14:textId="77777777" w:rsidR="00A06C8C" w:rsidRDefault="00A06C8C" w:rsidP="006419E2">
            <w:pPr>
              <w:jc w:val="both"/>
              <w:rPr>
                <w:rFonts w:ascii="Poppins" w:hAnsi="Poppins" w:cs="Poppins"/>
              </w:rPr>
            </w:pPr>
            <w:r w:rsidRPr="00A06C8C">
              <w:rPr>
                <w:rFonts w:ascii="Poppins" w:hAnsi="Poppins" w:cs="Poppins"/>
              </w:rPr>
              <w:t xml:space="preserve">Added dedicated 'Legislation and Statutory Guidance' section and new 'Safer Sleep and Rest' policy section adhering to updated DfE safer sleep requirements. </w:t>
            </w:r>
          </w:p>
          <w:p w14:paraId="449AFF39" w14:textId="604E78BA" w:rsidR="00F60A86" w:rsidRPr="006419E2" w:rsidRDefault="00A06C8C" w:rsidP="006419E2">
            <w:pPr>
              <w:jc w:val="both"/>
              <w:rPr>
                <w:rFonts w:ascii="Poppins" w:hAnsi="Poppins" w:cs="Poppins"/>
              </w:rPr>
            </w:pPr>
            <w:r w:rsidRPr="00A06C8C">
              <w:rPr>
                <w:rFonts w:ascii="Poppins" w:hAnsi="Poppins" w:cs="Poppins"/>
              </w:rPr>
              <w:t>Updated section numbering and Table of Contents.</w:t>
            </w:r>
          </w:p>
        </w:tc>
        <w:tc>
          <w:tcPr>
            <w:tcW w:w="2410" w:type="dxa"/>
          </w:tcPr>
          <w:p w14:paraId="093E0334" w14:textId="0942BB1D" w:rsidR="00F60A86" w:rsidRPr="006419E2" w:rsidRDefault="00A06C8C" w:rsidP="006419E2">
            <w:pPr>
              <w:jc w:val="both"/>
              <w:rPr>
                <w:rFonts w:ascii="Poppins" w:hAnsi="Poppins" w:cs="Poppins"/>
              </w:rPr>
            </w:pPr>
            <w:r>
              <w:rPr>
                <w:rFonts w:ascii="Poppins" w:hAnsi="Poppins" w:cs="Poppins"/>
              </w:rPr>
              <w:t>EYFS Trust Lead</w:t>
            </w:r>
          </w:p>
        </w:tc>
        <w:tc>
          <w:tcPr>
            <w:tcW w:w="1136" w:type="dxa"/>
          </w:tcPr>
          <w:p w14:paraId="2B0D9F09" w14:textId="2D038692" w:rsidR="00F60A86" w:rsidRPr="006419E2" w:rsidRDefault="00A06C8C" w:rsidP="006419E2">
            <w:pPr>
              <w:jc w:val="both"/>
              <w:rPr>
                <w:rFonts w:ascii="Poppins" w:hAnsi="Poppins" w:cs="Poppins"/>
              </w:rPr>
            </w:pPr>
            <w:r>
              <w:rPr>
                <w:rFonts w:ascii="Poppins" w:hAnsi="Poppins" w:cs="Poppins"/>
              </w:rPr>
              <w:t>Autumn 2026</w:t>
            </w:r>
          </w:p>
        </w:tc>
      </w:tr>
    </w:tbl>
    <w:p w14:paraId="13305275" w14:textId="77777777" w:rsidR="009C3744" w:rsidRPr="006419E2" w:rsidRDefault="009C3744" w:rsidP="006419E2">
      <w:pPr>
        <w:jc w:val="both"/>
        <w:rPr>
          <w:rFonts w:ascii="Poppins" w:hAnsi="Poppins" w:cs="Poppins"/>
        </w:rPr>
        <w:sectPr w:rsidR="009C3744" w:rsidRPr="006419E2" w:rsidSect="006419E2">
          <w:footerReference w:type="default" r:id="rId12"/>
          <w:pgSz w:w="11910" w:h="16840"/>
          <w:pgMar w:top="1720" w:right="853" w:bottom="280" w:left="1417" w:header="720" w:footer="720" w:gutter="0"/>
          <w:cols w:space="720"/>
        </w:sectPr>
      </w:pPr>
    </w:p>
    <w:sdt>
      <w:sdtPr>
        <w:rPr>
          <w:rFonts w:ascii="Lucida Sans Unicode" w:eastAsia="Lucida Sans Unicode" w:hAnsi="Lucida Sans Unicode" w:cs="Lucida Sans Unicode"/>
          <w:color w:val="auto"/>
          <w:sz w:val="22"/>
          <w:szCs w:val="22"/>
        </w:rPr>
        <w:id w:val="-1851792867"/>
        <w:docPartObj>
          <w:docPartGallery w:val="Table of Contents"/>
          <w:docPartUnique/>
        </w:docPartObj>
      </w:sdtPr>
      <w:sdtEndPr>
        <w:rPr>
          <w:b/>
          <w:bCs/>
          <w:noProof/>
        </w:rPr>
      </w:sdtEndPr>
      <w:sdtContent>
        <w:p w14:paraId="4ABE79C5" w14:textId="1BD155AA" w:rsidR="006419E2" w:rsidRPr="006419E2" w:rsidRDefault="006419E2">
          <w:pPr>
            <w:pStyle w:val="TOCHeading"/>
            <w:rPr>
              <w:rFonts w:ascii="Poppins" w:hAnsi="Poppins" w:cs="Poppins"/>
            </w:rPr>
          </w:pPr>
          <w:r w:rsidRPr="006419E2">
            <w:rPr>
              <w:rFonts w:ascii="Poppins" w:hAnsi="Poppins" w:cs="Poppins"/>
            </w:rPr>
            <w:t>Contents</w:t>
          </w:r>
        </w:p>
        <w:p w14:paraId="48E507AA" w14:textId="79A2452E" w:rsidR="003F534E" w:rsidRDefault="006419E2">
          <w:pPr>
            <w:pStyle w:val="TOC1"/>
            <w:tabs>
              <w:tab w:val="right" w:leader="dot" w:pos="9630"/>
            </w:tabs>
            <w:rPr>
              <w:rFonts w:asciiTheme="minorHAnsi" w:eastAsiaTheme="minorEastAsia" w:hAnsiTheme="minorHAnsi" w:cstheme="minorBidi"/>
              <w:noProof/>
              <w:kern w:val="2"/>
              <w:lang w:val="en-GB" w:eastAsia="en-GB"/>
              <w14:ligatures w14:val="standardContextual"/>
            </w:rPr>
          </w:pPr>
          <w:r w:rsidRPr="006419E2">
            <w:rPr>
              <w:rFonts w:ascii="Poppins" w:hAnsi="Poppins" w:cs="Poppins"/>
            </w:rPr>
            <w:fldChar w:fldCharType="begin"/>
          </w:r>
          <w:r w:rsidRPr="006419E2">
            <w:rPr>
              <w:rFonts w:ascii="Poppins" w:hAnsi="Poppins" w:cs="Poppins"/>
            </w:rPr>
            <w:instrText xml:space="preserve"> TOC \o "1-3" \h \z \u </w:instrText>
          </w:r>
          <w:r w:rsidRPr="006419E2">
            <w:rPr>
              <w:rFonts w:ascii="Poppins" w:hAnsi="Poppins" w:cs="Poppins"/>
            </w:rPr>
            <w:fldChar w:fldCharType="separate"/>
          </w:r>
          <w:hyperlink w:anchor="_Toc241484659" w:history="1">
            <w:r w:rsidR="003F534E" w:rsidRPr="0003674C">
              <w:rPr>
                <w:rStyle w:val="Hyperlink"/>
                <w:rFonts w:cs="Poppins"/>
                <w:bCs/>
                <w:noProof/>
              </w:rPr>
              <w:t>1.</w:t>
            </w:r>
            <w:r w:rsidR="003F534E">
              <w:rPr>
                <w:rFonts w:asciiTheme="minorHAnsi" w:eastAsiaTheme="minorEastAsia" w:hAnsiTheme="minorHAnsi" w:cstheme="minorBidi"/>
                <w:noProof/>
                <w:kern w:val="2"/>
                <w:lang w:val="en-GB" w:eastAsia="en-GB"/>
                <w14:ligatures w14:val="standardContextual"/>
              </w:rPr>
              <w:tab/>
            </w:r>
            <w:r w:rsidR="003F534E" w:rsidRPr="0003674C">
              <w:rPr>
                <w:rStyle w:val="Hyperlink"/>
                <w:noProof/>
              </w:rPr>
              <w:t>EARLY YEARS FOUNDATION STAGE</w:t>
            </w:r>
            <w:r w:rsidR="003F534E">
              <w:rPr>
                <w:noProof/>
                <w:webHidden/>
              </w:rPr>
              <w:tab/>
            </w:r>
            <w:r w:rsidR="003F534E">
              <w:rPr>
                <w:noProof/>
                <w:webHidden/>
              </w:rPr>
              <w:fldChar w:fldCharType="begin"/>
            </w:r>
            <w:r w:rsidR="003F534E">
              <w:rPr>
                <w:noProof/>
                <w:webHidden/>
              </w:rPr>
              <w:instrText xml:space="preserve"> PAGEREF _Toc241484659 \h </w:instrText>
            </w:r>
            <w:r w:rsidR="003F534E">
              <w:rPr>
                <w:noProof/>
                <w:webHidden/>
              </w:rPr>
            </w:r>
            <w:r w:rsidR="003F534E">
              <w:rPr>
                <w:noProof/>
                <w:webHidden/>
              </w:rPr>
              <w:fldChar w:fldCharType="separate"/>
            </w:r>
            <w:r w:rsidR="003F534E">
              <w:rPr>
                <w:noProof/>
                <w:webHidden/>
              </w:rPr>
              <w:t>4</w:t>
            </w:r>
            <w:r w:rsidR="003F534E">
              <w:rPr>
                <w:noProof/>
                <w:webHidden/>
              </w:rPr>
              <w:fldChar w:fldCharType="end"/>
            </w:r>
          </w:hyperlink>
        </w:p>
        <w:p w14:paraId="1563E74B" w14:textId="2C58F23E"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0" w:history="1">
            <w:r w:rsidRPr="0003674C">
              <w:rPr>
                <w:rStyle w:val="Hyperlink"/>
                <w:rFonts w:cs="Poppins"/>
                <w:bCs/>
                <w:noProof/>
              </w:rPr>
              <w:t>2.</w:t>
            </w:r>
            <w:r>
              <w:rPr>
                <w:rFonts w:asciiTheme="minorHAnsi" w:eastAsiaTheme="minorEastAsia" w:hAnsiTheme="minorHAnsi" w:cstheme="minorBidi"/>
                <w:noProof/>
                <w:kern w:val="2"/>
                <w:lang w:val="en-GB" w:eastAsia="en-GB"/>
                <w14:ligatures w14:val="standardContextual"/>
              </w:rPr>
              <w:tab/>
            </w:r>
            <w:r w:rsidRPr="0003674C">
              <w:rPr>
                <w:rStyle w:val="Hyperlink"/>
                <w:noProof/>
              </w:rPr>
              <w:t>LEGISLATION AND STATUTORY GUIDANCE</w:t>
            </w:r>
            <w:r>
              <w:rPr>
                <w:noProof/>
                <w:webHidden/>
              </w:rPr>
              <w:tab/>
            </w:r>
            <w:r>
              <w:rPr>
                <w:noProof/>
                <w:webHidden/>
              </w:rPr>
              <w:fldChar w:fldCharType="begin"/>
            </w:r>
            <w:r>
              <w:rPr>
                <w:noProof/>
                <w:webHidden/>
              </w:rPr>
              <w:instrText xml:space="preserve"> PAGEREF _Toc241484660 \h </w:instrText>
            </w:r>
            <w:r>
              <w:rPr>
                <w:noProof/>
                <w:webHidden/>
              </w:rPr>
            </w:r>
            <w:r>
              <w:rPr>
                <w:noProof/>
                <w:webHidden/>
              </w:rPr>
              <w:fldChar w:fldCharType="separate"/>
            </w:r>
            <w:r>
              <w:rPr>
                <w:noProof/>
                <w:webHidden/>
              </w:rPr>
              <w:t>4</w:t>
            </w:r>
            <w:r>
              <w:rPr>
                <w:noProof/>
                <w:webHidden/>
              </w:rPr>
              <w:fldChar w:fldCharType="end"/>
            </w:r>
          </w:hyperlink>
        </w:p>
        <w:p w14:paraId="34ACD641" w14:textId="41662C5A"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1" w:history="1">
            <w:r w:rsidRPr="0003674C">
              <w:rPr>
                <w:rStyle w:val="Hyperlink"/>
                <w:rFonts w:cs="Poppins"/>
                <w:bCs/>
                <w:noProof/>
              </w:rPr>
              <w:t>3.</w:t>
            </w:r>
            <w:r>
              <w:rPr>
                <w:rFonts w:asciiTheme="minorHAnsi" w:eastAsiaTheme="minorEastAsia" w:hAnsiTheme="minorHAnsi" w:cstheme="minorBidi"/>
                <w:noProof/>
                <w:kern w:val="2"/>
                <w:lang w:val="en-GB" w:eastAsia="en-GB"/>
                <w14:ligatures w14:val="standardContextual"/>
              </w:rPr>
              <w:tab/>
            </w:r>
            <w:r w:rsidRPr="0003674C">
              <w:rPr>
                <w:rStyle w:val="Hyperlink"/>
                <w:noProof/>
              </w:rPr>
              <w:t>AIMS AND OVERARCHING PRINCIPLES</w:t>
            </w:r>
            <w:r>
              <w:rPr>
                <w:noProof/>
                <w:webHidden/>
              </w:rPr>
              <w:tab/>
            </w:r>
            <w:r>
              <w:rPr>
                <w:noProof/>
                <w:webHidden/>
              </w:rPr>
              <w:fldChar w:fldCharType="begin"/>
            </w:r>
            <w:r>
              <w:rPr>
                <w:noProof/>
                <w:webHidden/>
              </w:rPr>
              <w:instrText xml:space="preserve"> PAGEREF _Toc241484661 \h </w:instrText>
            </w:r>
            <w:r>
              <w:rPr>
                <w:noProof/>
                <w:webHidden/>
              </w:rPr>
            </w:r>
            <w:r>
              <w:rPr>
                <w:noProof/>
                <w:webHidden/>
              </w:rPr>
              <w:fldChar w:fldCharType="separate"/>
            </w:r>
            <w:r>
              <w:rPr>
                <w:noProof/>
                <w:webHidden/>
              </w:rPr>
              <w:t>5</w:t>
            </w:r>
            <w:r>
              <w:rPr>
                <w:noProof/>
                <w:webHidden/>
              </w:rPr>
              <w:fldChar w:fldCharType="end"/>
            </w:r>
          </w:hyperlink>
        </w:p>
        <w:p w14:paraId="65A44351" w14:textId="77BDE85A"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2" w:history="1">
            <w:r w:rsidRPr="0003674C">
              <w:rPr>
                <w:rStyle w:val="Hyperlink"/>
                <w:rFonts w:cs="Poppins"/>
                <w:bCs/>
                <w:noProof/>
              </w:rPr>
              <w:t>4.</w:t>
            </w:r>
            <w:r>
              <w:rPr>
                <w:rFonts w:asciiTheme="minorHAnsi" w:eastAsiaTheme="minorEastAsia" w:hAnsiTheme="minorHAnsi" w:cstheme="minorBidi"/>
                <w:noProof/>
                <w:kern w:val="2"/>
                <w:lang w:val="en-GB" w:eastAsia="en-GB"/>
                <w14:ligatures w14:val="standardContextual"/>
              </w:rPr>
              <w:tab/>
            </w:r>
            <w:r w:rsidRPr="0003674C">
              <w:rPr>
                <w:rStyle w:val="Hyperlink"/>
                <w:noProof/>
              </w:rPr>
              <w:t>LEARNING AND DEVELOPMENT</w:t>
            </w:r>
            <w:r>
              <w:rPr>
                <w:noProof/>
                <w:webHidden/>
              </w:rPr>
              <w:tab/>
            </w:r>
            <w:r>
              <w:rPr>
                <w:noProof/>
                <w:webHidden/>
              </w:rPr>
              <w:fldChar w:fldCharType="begin"/>
            </w:r>
            <w:r>
              <w:rPr>
                <w:noProof/>
                <w:webHidden/>
              </w:rPr>
              <w:instrText xml:space="preserve"> PAGEREF _Toc241484662 \h </w:instrText>
            </w:r>
            <w:r>
              <w:rPr>
                <w:noProof/>
                <w:webHidden/>
              </w:rPr>
            </w:r>
            <w:r>
              <w:rPr>
                <w:noProof/>
                <w:webHidden/>
              </w:rPr>
              <w:fldChar w:fldCharType="separate"/>
            </w:r>
            <w:r>
              <w:rPr>
                <w:noProof/>
                <w:webHidden/>
              </w:rPr>
              <w:t>6</w:t>
            </w:r>
            <w:r>
              <w:rPr>
                <w:noProof/>
                <w:webHidden/>
              </w:rPr>
              <w:fldChar w:fldCharType="end"/>
            </w:r>
          </w:hyperlink>
        </w:p>
        <w:p w14:paraId="69B7741B" w14:textId="3300F8A6"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3" w:history="1">
            <w:r w:rsidRPr="0003674C">
              <w:rPr>
                <w:rStyle w:val="Hyperlink"/>
                <w:rFonts w:cs="Poppins"/>
                <w:bCs/>
                <w:noProof/>
              </w:rPr>
              <w:t>5.</w:t>
            </w:r>
            <w:r>
              <w:rPr>
                <w:rFonts w:asciiTheme="minorHAnsi" w:eastAsiaTheme="minorEastAsia" w:hAnsiTheme="minorHAnsi" w:cstheme="minorBidi"/>
                <w:noProof/>
                <w:kern w:val="2"/>
                <w:lang w:val="en-GB" w:eastAsia="en-GB"/>
                <w14:ligatures w14:val="standardContextual"/>
              </w:rPr>
              <w:tab/>
            </w:r>
            <w:r w:rsidRPr="0003674C">
              <w:rPr>
                <w:rStyle w:val="Hyperlink"/>
                <w:noProof/>
              </w:rPr>
              <w:t>CURRICULUM</w:t>
            </w:r>
            <w:r>
              <w:rPr>
                <w:noProof/>
                <w:webHidden/>
              </w:rPr>
              <w:tab/>
            </w:r>
            <w:r>
              <w:rPr>
                <w:noProof/>
                <w:webHidden/>
              </w:rPr>
              <w:fldChar w:fldCharType="begin"/>
            </w:r>
            <w:r>
              <w:rPr>
                <w:noProof/>
                <w:webHidden/>
              </w:rPr>
              <w:instrText xml:space="preserve"> PAGEREF _Toc241484663 \h </w:instrText>
            </w:r>
            <w:r>
              <w:rPr>
                <w:noProof/>
                <w:webHidden/>
              </w:rPr>
            </w:r>
            <w:r>
              <w:rPr>
                <w:noProof/>
                <w:webHidden/>
              </w:rPr>
              <w:fldChar w:fldCharType="separate"/>
            </w:r>
            <w:r>
              <w:rPr>
                <w:noProof/>
                <w:webHidden/>
              </w:rPr>
              <w:t>6</w:t>
            </w:r>
            <w:r>
              <w:rPr>
                <w:noProof/>
                <w:webHidden/>
              </w:rPr>
              <w:fldChar w:fldCharType="end"/>
            </w:r>
          </w:hyperlink>
        </w:p>
        <w:p w14:paraId="3DEE2F69" w14:textId="583B7548"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4" w:history="1">
            <w:r w:rsidRPr="0003674C">
              <w:rPr>
                <w:rStyle w:val="Hyperlink"/>
                <w:rFonts w:cs="Poppins"/>
                <w:bCs/>
                <w:noProof/>
              </w:rPr>
              <w:t>6.</w:t>
            </w:r>
            <w:r>
              <w:rPr>
                <w:rFonts w:asciiTheme="minorHAnsi" w:eastAsiaTheme="minorEastAsia" w:hAnsiTheme="minorHAnsi" w:cstheme="minorBidi"/>
                <w:noProof/>
                <w:kern w:val="2"/>
                <w:lang w:val="en-GB" w:eastAsia="en-GB"/>
                <w14:ligatures w14:val="standardContextual"/>
              </w:rPr>
              <w:tab/>
            </w:r>
            <w:r w:rsidRPr="0003674C">
              <w:rPr>
                <w:rStyle w:val="Hyperlink"/>
                <w:noProof/>
              </w:rPr>
              <w:t>ASSESSMENT</w:t>
            </w:r>
            <w:r>
              <w:rPr>
                <w:noProof/>
                <w:webHidden/>
              </w:rPr>
              <w:tab/>
            </w:r>
            <w:r>
              <w:rPr>
                <w:noProof/>
                <w:webHidden/>
              </w:rPr>
              <w:fldChar w:fldCharType="begin"/>
            </w:r>
            <w:r>
              <w:rPr>
                <w:noProof/>
                <w:webHidden/>
              </w:rPr>
              <w:instrText xml:space="preserve"> PAGEREF _Toc241484664 \h </w:instrText>
            </w:r>
            <w:r>
              <w:rPr>
                <w:noProof/>
                <w:webHidden/>
              </w:rPr>
            </w:r>
            <w:r>
              <w:rPr>
                <w:noProof/>
                <w:webHidden/>
              </w:rPr>
              <w:fldChar w:fldCharType="separate"/>
            </w:r>
            <w:r>
              <w:rPr>
                <w:noProof/>
                <w:webHidden/>
              </w:rPr>
              <w:t>7</w:t>
            </w:r>
            <w:r>
              <w:rPr>
                <w:noProof/>
                <w:webHidden/>
              </w:rPr>
              <w:fldChar w:fldCharType="end"/>
            </w:r>
          </w:hyperlink>
        </w:p>
        <w:p w14:paraId="759DB5CB" w14:textId="6DFC65EF"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5" w:history="1">
            <w:r w:rsidRPr="0003674C">
              <w:rPr>
                <w:rStyle w:val="Hyperlink"/>
                <w:rFonts w:cs="Poppins"/>
                <w:bCs/>
                <w:noProof/>
              </w:rPr>
              <w:t>7.</w:t>
            </w:r>
            <w:r>
              <w:rPr>
                <w:rFonts w:asciiTheme="minorHAnsi" w:eastAsiaTheme="minorEastAsia" w:hAnsiTheme="minorHAnsi" w:cstheme="minorBidi"/>
                <w:noProof/>
                <w:kern w:val="2"/>
                <w:lang w:val="en-GB" w:eastAsia="en-GB"/>
                <w14:ligatures w14:val="standardContextual"/>
              </w:rPr>
              <w:tab/>
            </w:r>
            <w:r w:rsidRPr="0003674C">
              <w:rPr>
                <w:rStyle w:val="Hyperlink"/>
                <w:noProof/>
              </w:rPr>
              <w:t>THE LEARNING ENVIRONMENT</w:t>
            </w:r>
            <w:r>
              <w:rPr>
                <w:noProof/>
                <w:webHidden/>
              </w:rPr>
              <w:tab/>
            </w:r>
            <w:r>
              <w:rPr>
                <w:noProof/>
                <w:webHidden/>
              </w:rPr>
              <w:fldChar w:fldCharType="begin"/>
            </w:r>
            <w:r>
              <w:rPr>
                <w:noProof/>
                <w:webHidden/>
              </w:rPr>
              <w:instrText xml:space="preserve"> PAGEREF _Toc241484665 \h </w:instrText>
            </w:r>
            <w:r>
              <w:rPr>
                <w:noProof/>
                <w:webHidden/>
              </w:rPr>
            </w:r>
            <w:r>
              <w:rPr>
                <w:noProof/>
                <w:webHidden/>
              </w:rPr>
              <w:fldChar w:fldCharType="separate"/>
            </w:r>
            <w:r>
              <w:rPr>
                <w:noProof/>
                <w:webHidden/>
              </w:rPr>
              <w:t>7</w:t>
            </w:r>
            <w:r>
              <w:rPr>
                <w:noProof/>
                <w:webHidden/>
              </w:rPr>
              <w:fldChar w:fldCharType="end"/>
            </w:r>
          </w:hyperlink>
        </w:p>
        <w:p w14:paraId="3E54271B" w14:textId="44223F9B"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6" w:history="1">
            <w:r w:rsidRPr="0003674C">
              <w:rPr>
                <w:rStyle w:val="Hyperlink"/>
                <w:rFonts w:cs="Poppins"/>
                <w:bCs/>
                <w:noProof/>
              </w:rPr>
              <w:t>8.</w:t>
            </w:r>
            <w:r>
              <w:rPr>
                <w:rFonts w:asciiTheme="minorHAnsi" w:eastAsiaTheme="minorEastAsia" w:hAnsiTheme="minorHAnsi" w:cstheme="minorBidi"/>
                <w:noProof/>
                <w:kern w:val="2"/>
                <w:lang w:val="en-GB" w:eastAsia="en-GB"/>
                <w14:ligatures w14:val="standardContextual"/>
              </w:rPr>
              <w:tab/>
            </w:r>
            <w:r w:rsidRPr="0003674C">
              <w:rPr>
                <w:rStyle w:val="Hyperlink"/>
                <w:noProof/>
              </w:rPr>
              <w:t>STAFFING</w:t>
            </w:r>
            <w:r>
              <w:rPr>
                <w:noProof/>
                <w:webHidden/>
              </w:rPr>
              <w:tab/>
            </w:r>
            <w:r>
              <w:rPr>
                <w:noProof/>
                <w:webHidden/>
              </w:rPr>
              <w:fldChar w:fldCharType="begin"/>
            </w:r>
            <w:r>
              <w:rPr>
                <w:noProof/>
                <w:webHidden/>
              </w:rPr>
              <w:instrText xml:space="preserve"> PAGEREF _Toc241484666 \h </w:instrText>
            </w:r>
            <w:r>
              <w:rPr>
                <w:noProof/>
                <w:webHidden/>
              </w:rPr>
            </w:r>
            <w:r>
              <w:rPr>
                <w:noProof/>
                <w:webHidden/>
              </w:rPr>
              <w:fldChar w:fldCharType="separate"/>
            </w:r>
            <w:r>
              <w:rPr>
                <w:noProof/>
                <w:webHidden/>
              </w:rPr>
              <w:t>8</w:t>
            </w:r>
            <w:r>
              <w:rPr>
                <w:noProof/>
                <w:webHidden/>
              </w:rPr>
              <w:fldChar w:fldCharType="end"/>
            </w:r>
          </w:hyperlink>
        </w:p>
        <w:p w14:paraId="3D6D021D" w14:textId="198C69FD" w:rsidR="003F534E" w:rsidRDefault="003F534E">
          <w:pPr>
            <w:pStyle w:val="TOC1"/>
            <w:tabs>
              <w:tab w:val="right" w:leader="dot" w:pos="9630"/>
            </w:tabs>
            <w:rPr>
              <w:rFonts w:asciiTheme="minorHAnsi" w:eastAsiaTheme="minorEastAsia" w:hAnsiTheme="minorHAnsi" w:cstheme="minorBidi"/>
              <w:noProof/>
              <w:kern w:val="2"/>
              <w:lang w:val="en-GB" w:eastAsia="en-GB"/>
              <w14:ligatures w14:val="standardContextual"/>
            </w:rPr>
          </w:pPr>
          <w:hyperlink w:anchor="_Toc241484667" w:history="1">
            <w:r w:rsidRPr="0003674C">
              <w:rPr>
                <w:rStyle w:val="Hyperlink"/>
                <w:rFonts w:cs="Poppins"/>
                <w:bCs/>
                <w:noProof/>
              </w:rPr>
              <w:t>9.</w:t>
            </w:r>
            <w:r>
              <w:rPr>
                <w:rFonts w:asciiTheme="minorHAnsi" w:eastAsiaTheme="minorEastAsia" w:hAnsiTheme="minorHAnsi" w:cstheme="minorBidi"/>
                <w:noProof/>
                <w:kern w:val="2"/>
                <w:lang w:val="en-GB" w:eastAsia="en-GB"/>
                <w14:ligatures w14:val="standardContextual"/>
              </w:rPr>
              <w:tab/>
            </w:r>
            <w:r w:rsidRPr="0003674C">
              <w:rPr>
                <w:rStyle w:val="Hyperlink"/>
                <w:noProof/>
              </w:rPr>
              <w:t>STAFF TRAINING</w:t>
            </w:r>
            <w:r>
              <w:rPr>
                <w:noProof/>
                <w:webHidden/>
              </w:rPr>
              <w:tab/>
            </w:r>
            <w:r>
              <w:rPr>
                <w:noProof/>
                <w:webHidden/>
              </w:rPr>
              <w:fldChar w:fldCharType="begin"/>
            </w:r>
            <w:r>
              <w:rPr>
                <w:noProof/>
                <w:webHidden/>
              </w:rPr>
              <w:instrText xml:space="preserve"> PAGEREF _Toc241484667 \h </w:instrText>
            </w:r>
            <w:r>
              <w:rPr>
                <w:noProof/>
                <w:webHidden/>
              </w:rPr>
            </w:r>
            <w:r>
              <w:rPr>
                <w:noProof/>
                <w:webHidden/>
              </w:rPr>
              <w:fldChar w:fldCharType="separate"/>
            </w:r>
            <w:r>
              <w:rPr>
                <w:noProof/>
                <w:webHidden/>
              </w:rPr>
              <w:t>8</w:t>
            </w:r>
            <w:r>
              <w:rPr>
                <w:noProof/>
                <w:webHidden/>
              </w:rPr>
              <w:fldChar w:fldCharType="end"/>
            </w:r>
          </w:hyperlink>
        </w:p>
        <w:p w14:paraId="19F6DB12" w14:textId="12BABD2B"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68" w:history="1">
            <w:r w:rsidRPr="0003674C">
              <w:rPr>
                <w:rStyle w:val="Hyperlink"/>
                <w:rFonts w:cs="Poppins"/>
                <w:bCs/>
                <w:noProof/>
              </w:rPr>
              <w:t>10.</w:t>
            </w:r>
            <w:r>
              <w:rPr>
                <w:rFonts w:asciiTheme="minorHAnsi" w:eastAsiaTheme="minorEastAsia" w:hAnsiTheme="minorHAnsi" w:cstheme="minorBidi"/>
                <w:noProof/>
                <w:kern w:val="2"/>
                <w:lang w:val="en-GB" w:eastAsia="en-GB"/>
                <w14:ligatures w14:val="standardContextual"/>
              </w:rPr>
              <w:tab/>
            </w:r>
            <w:r w:rsidRPr="0003674C">
              <w:rPr>
                <w:rStyle w:val="Hyperlink"/>
                <w:noProof/>
              </w:rPr>
              <w:t>STAFF SUPERVISION</w:t>
            </w:r>
            <w:r>
              <w:rPr>
                <w:noProof/>
                <w:webHidden/>
              </w:rPr>
              <w:tab/>
            </w:r>
            <w:r>
              <w:rPr>
                <w:noProof/>
                <w:webHidden/>
              </w:rPr>
              <w:fldChar w:fldCharType="begin"/>
            </w:r>
            <w:r>
              <w:rPr>
                <w:noProof/>
                <w:webHidden/>
              </w:rPr>
              <w:instrText xml:space="preserve"> PAGEREF _Toc241484668 \h </w:instrText>
            </w:r>
            <w:r>
              <w:rPr>
                <w:noProof/>
                <w:webHidden/>
              </w:rPr>
            </w:r>
            <w:r>
              <w:rPr>
                <w:noProof/>
                <w:webHidden/>
              </w:rPr>
              <w:fldChar w:fldCharType="separate"/>
            </w:r>
            <w:r>
              <w:rPr>
                <w:noProof/>
                <w:webHidden/>
              </w:rPr>
              <w:t>8</w:t>
            </w:r>
            <w:r>
              <w:rPr>
                <w:noProof/>
                <w:webHidden/>
              </w:rPr>
              <w:fldChar w:fldCharType="end"/>
            </w:r>
          </w:hyperlink>
        </w:p>
        <w:p w14:paraId="2E3EEE6C" w14:textId="61A9B8B6"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69" w:history="1">
            <w:r w:rsidRPr="0003674C">
              <w:rPr>
                <w:rStyle w:val="Hyperlink"/>
                <w:rFonts w:cs="Poppins"/>
                <w:bCs/>
                <w:noProof/>
              </w:rPr>
              <w:t>11.</w:t>
            </w:r>
            <w:r>
              <w:rPr>
                <w:rFonts w:asciiTheme="minorHAnsi" w:eastAsiaTheme="minorEastAsia" w:hAnsiTheme="minorHAnsi" w:cstheme="minorBidi"/>
                <w:noProof/>
                <w:kern w:val="2"/>
                <w:lang w:val="en-GB" w:eastAsia="en-GB"/>
                <w14:ligatures w14:val="standardContextual"/>
              </w:rPr>
              <w:tab/>
            </w:r>
            <w:r w:rsidRPr="0003674C">
              <w:rPr>
                <w:rStyle w:val="Hyperlink"/>
                <w:noProof/>
              </w:rPr>
              <w:t>HEALTH AND MEDICINES</w:t>
            </w:r>
            <w:r>
              <w:rPr>
                <w:noProof/>
                <w:webHidden/>
              </w:rPr>
              <w:tab/>
            </w:r>
            <w:r>
              <w:rPr>
                <w:noProof/>
                <w:webHidden/>
              </w:rPr>
              <w:fldChar w:fldCharType="begin"/>
            </w:r>
            <w:r>
              <w:rPr>
                <w:noProof/>
                <w:webHidden/>
              </w:rPr>
              <w:instrText xml:space="preserve"> PAGEREF _Toc241484669 \h </w:instrText>
            </w:r>
            <w:r>
              <w:rPr>
                <w:noProof/>
                <w:webHidden/>
              </w:rPr>
            </w:r>
            <w:r>
              <w:rPr>
                <w:noProof/>
                <w:webHidden/>
              </w:rPr>
              <w:fldChar w:fldCharType="separate"/>
            </w:r>
            <w:r>
              <w:rPr>
                <w:noProof/>
                <w:webHidden/>
              </w:rPr>
              <w:t>8</w:t>
            </w:r>
            <w:r>
              <w:rPr>
                <w:noProof/>
                <w:webHidden/>
              </w:rPr>
              <w:fldChar w:fldCharType="end"/>
            </w:r>
          </w:hyperlink>
        </w:p>
        <w:p w14:paraId="3F4D7782" w14:textId="34C25246"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70" w:history="1">
            <w:r w:rsidRPr="0003674C">
              <w:rPr>
                <w:rStyle w:val="Hyperlink"/>
                <w:rFonts w:cs="Poppins"/>
                <w:bCs/>
                <w:noProof/>
              </w:rPr>
              <w:t>12.</w:t>
            </w:r>
            <w:r>
              <w:rPr>
                <w:rFonts w:asciiTheme="minorHAnsi" w:eastAsiaTheme="minorEastAsia" w:hAnsiTheme="minorHAnsi" w:cstheme="minorBidi"/>
                <w:noProof/>
                <w:kern w:val="2"/>
                <w:lang w:val="en-GB" w:eastAsia="en-GB"/>
                <w14:ligatures w14:val="standardContextual"/>
              </w:rPr>
              <w:tab/>
            </w:r>
            <w:r w:rsidRPr="0003674C">
              <w:rPr>
                <w:rStyle w:val="Hyperlink"/>
                <w:noProof/>
              </w:rPr>
              <w:t>SAFER EATING</w:t>
            </w:r>
            <w:r>
              <w:rPr>
                <w:noProof/>
                <w:webHidden/>
              </w:rPr>
              <w:tab/>
            </w:r>
            <w:r>
              <w:rPr>
                <w:noProof/>
                <w:webHidden/>
              </w:rPr>
              <w:fldChar w:fldCharType="begin"/>
            </w:r>
            <w:r>
              <w:rPr>
                <w:noProof/>
                <w:webHidden/>
              </w:rPr>
              <w:instrText xml:space="preserve"> PAGEREF _Toc241484670 \h </w:instrText>
            </w:r>
            <w:r>
              <w:rPr>
                <w:noProof/>
                <w:webHidden/>
              </w:rPr>
            </w:r>
            <w:r>
              <w:rPr>
                <w:noProof/>
                <w:webHidden/>
              </w:rPr>
              <w:fldChar w:fldCharType="separate"/>
            </w:r>
            <w:r>
              <w:rPr>
                <w:noProof/>
                <w:webHidden/>
              </w:rPr>
              <w:t>9</w:t>
            </w:r>
            <w:r>
              <w:rPr>
                <w:noProof/>
                <w:webHidden/>
              </w:rPr>
              <w:fldChar w:fldCharType="end"/>
            </w:r>
          </w:hyperlink>
        </w:p>
        <w:p w14:paraId="19EE7AA4" w14:textId="7A5328D7"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71" w:history="1">
            <w:r w:rsidRPr="0003674C">
              <w:rPr>
                <w:rStyle w:val="Hyperlink"/>
                <w:rFonts w:cs="Poppins"/>
                <w:bCs/>
                <w:noProof/>
              </w:rPr>
              <w:t>13.</w:t>
            </w:r>
            <w:r>
              <w:rPr>
                <w:rFonts w:asciiTheme="minorHAnsi" w:eastAsiaTheme="minorEastAsia" w:hAnsiTheme="minorHAnsi" w:cstheme="minorBidi"/>
                <w:noProof/>
                <w:kern w:val="2"/>
                <w:lang w:val="en-GB" w:eastAsia="en-GB"/>
                <w14:ligatures w14:val="standardContextual"/>
              </w:rPr>
              <w:tab/>
            </w:r>
            <w:r w:rsidRPr="0003674C">
              <w:rPr>
                <w:rStyle w:val="Hyperlink"/>
                <w:noProof/>
              </w:rPr>
              <w:t>SAFER SLEEP AND REST</w:t>
            </w:r>
            <w:r>
              <w:rPr>
                <w:noProof/>
                <w:webHidden/>
              </w:rPr>
              <w:tab/>
            </w:r>
            <w:r>
              <w:rPr>
                <w:noProof/>
                <w:webHidden/>
              </w:rPr>
              <w:fldChar w:fldCharType="begin"/>
            </w:r>
            <w:r>
              <w:rPr>
                <w:noProof/>
                <w:webHidden/>
              </w:rPr>
              <w:instrText xml:space="preserve"> PAGEREF _Toc241484671 \h </w:instrText>
            </w:r>
            <w:r>
              <w:rPr>
                <w:noProof/>
                <w:webHidden/>
              </w:rPr>
            </w:r>
            <w:r>
              <w:rPr>
                <w:noProof/>
                <w:webHidden/>
              </w:rPr>
              <w:fldChar w:fldCharType="separate"/>
            </w:r>
            <w:r>
              <w:rPr>
                <w:noProof/>
                <w:webHidden/>
              </w:rPr>
              <w:t>9</w:t>
            </w:r>
            <w:r>
              <w:rPr>
                <w:noProof/>
                <w:webHidden/>
              </w:rPr>
              <w:fldChar w:fldCharType="end"/>
            </w:r>
          </w:hyperlink>
        </w:p>
        <w:p w14:paraId="6CE392D5" w14:textId="762A4527"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72" w:history="1">
            <w:r w:rsidRPr="0003674C">
              <w:rPr>
                <w:rStyle w:val="Hyperlink"/>
                <w:rFonts w:cs="Poppins"/>
                <w:bCs/>
                <w:noProof/>
              </w:rPr>
              <w:t>14.</w:t>
            </w:r>
            <w:r>
              <w:rPr>
                <w:rFonts w:asciiTheme="minorHAnsi" w:eastAsiaTheme="minorEastAsia" w:hAnsiTheme="minorHAnsi" w:cstheme="minorBidi"/>
                <w:noProof/>
                <w:kern w:val="2"/>
                <w:lang w:val="en-GB" w:eastAsia="en-GB"/>
                <w14:ligatures w14:val="standardContextual"/>
              </w:rPr>
              <w:tab/>
            </w:r>
            <w:r w:rsidRPr="0003674C">
              <w:rPr>
                <w:rStyle w:val="Hyperlink"/>
                <w:rFonts w:cs="Poppins"/>
                <w:noProof/>
              </w:rPr>
              <w:t>PARENTAL INVOLVEMENT</w:t>
            </w:r>
            <w:r>
              <w:rPr>
                <w:noProof/>
                <w:webHidden/>
              </w:rPr>
              <w:tab/>
            </w:r>
            <w:r>
              <w:rPr>
                <w:noProof/>
                <w:webHidden/>
              </w:rPr>
              <w:fldChar w:fldCharType="begin"/>
            </w:r>
            <w:r>
              <w:rPr>
                <w:noProof/>
                <w:webHidden/>
              </w:rPr>
              <w:instrText xml:space="preserve"> PAGEREF _Toc241484672 \h </w:instrText>
            </w:r>
            <w:r>
              <w:rPr>
                <w:noProof/>
                <w:webHidden/>
              </w:rPr>
            </w:r>
            <w:r>
              <w:rPr>
                <w:noProof/>
                <w:webHidden/>
              </w:rPr>
              <w:fldChar w:fldCharType="separate"/>
            </w:r>
            <w:r>
              <w:rPr>
                <w:noProof/>
                <w:webHidden/>
              </w:rPr>
              <w:t>9</w:t>
            </w:r>
            <w:r>
              <w:rPr>
                <w:noProof/>
                <w:webHidden/>
              </w:rPr>
              <w:fldChar w:fldCharType="end"/>
            </w:r>
          </w:hyperlink>
        </w:p>
        <w:p w14:paraId="7184EA7D" w14:textId="343E9205"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73" w:history="1">
            <w:r w:rsidRPr="0003674C">
              <w:rPr>
                <w:rStyle w:val="Hyperlink"/>
                <w:rFonts w:cs="Poppins"/>
                <w:bCs/>
                <w:noProof/>
              </w:rPr>
              <w:t>15.</w:t>
            </w:r>
            <w:r>
              <w:rPr>
                <w:rFonts w:asciiTheme="minorHAnsi" w:eastAsiaTheme="minorEastAsia" w:hAnsiTheme="minorHAnsi" w:cstheme="minorBidi"/>
                <w:noProof/>
                <w:kern w:val="2"/>
                <w:lang w:val="en-GB" w:eastAsia="en-GB"/>
                <w14:ligatures w14:val="standardContextual"/>
              </w:rPr>
              <w:tab/>
            </w:r>
            <w:r w:rsidRPr="0003674C">
              <w:rPr>
                <w:rStyle w:val="Hyperlink"/>
                <w:rFonts w:cs="Poppins"/>
                <w:noProof/>
              </w:rPr>
              <w:t>USE OF MOBILE PHONES BY PARENTS AND VISITORS</w:t>
            </w:r>
            <w:r>
              <w:rPr>
                <w:noProof/>
                <w:webHidden/>
              </w:rPr>
              <w:tab/>
            </w:r>
            <w:r>
              <w:rPr>
                <w:noProof/>
                <w:webHidden/>
              </w:rPr>
              <w:fldChar w:fldCharType="begin"/>
            </w:r>
            <w:r>
              <w:rPr>
                <w:noProof/>
                <w:webHidden/>
              </w:rPr>
              <w:instrText xml:space="preserve"> PAGEREF _Toc241484673 \h </w:instrText>
            </w:r>
            <w:r>
              <w:rPr>
                <w:noProof/>
                <w:webHidden/>
              </w:rPr>
            </w:r>
            <w:r>
              <w:rPr>
                <w:noProof/>
                <w:webHidden/>
              </w:rPr>
              <w:fldChar w:fldCharType="separate"/>
            </w:r>
            <w:r>
              <w:rPr>
                <w:noProof/>
                <w:webHidden/>
              </w:rPr>
              <w:t>9</w:t>
            </w:r>
            <w:r>
              <w:rPr>
                <w:noProof/>
                <w:webHidden/>
              </w:rPr>
              <w:fldChar w:fldCharType="end"/>
            </w:r>
          </w:hyperlink>
        </w:p>
        <w:p w14:paraId="1324BA05" w14:textId="18D6D449" w:rsidR="003F534E" w:rsidRDefault="003F534E">
          <w:pPr>
            <w:pStyle w:val="TOC1"/>
            <w:tabs>
              <w:tab w:val="left" w:pos="960"/>
              <w:tab w:val="right" w:leader="dot" w:pos="9630"/>
            </w:tabs>
            <w:rPr>
              <w:rFonts w:asciiTheme="minorHAnsi" w:eastAsiaTheme="minorEastAsia" w:hAnsiTheme="minorHAnsi" w:cstheme="minorBidi"/>
              <w:noProof/>
              <w:kern w:val="2"/>
              <w:lang w:val="en-GB" w:eastAsia="en-GB"/>
              <w14:ligatures w14:val="standardContextual"/>
            </w:rPr>
          </w:pPr>
          <w:hyperlink w:anchor="_Toc241484674" w:history="1">
            <w:r w:rsidRPr="0003674C">
              <w:rPr>
                <w:rStyle w:val="Hyperlink"/>
                <w:rFonts w:cs="Poppins"/>
                <w:bCs/>
                <w:noProof/>
              </w:rPr>
              <w:t>16.</w:t>
            </w:r>
            <w:r>
              <w:rPr>
                <w:rFonts w:asciiTheme="minorHAnsi" w:eastAsiaTheme="minorEastAsia" w:hAnsiTheme="minorHAnsi" w:cstheme="minorBidi"/>
                <w:noProof/>
                <w:kern w:val="2"/>
                <w:lang w:val="en-GB" w:eastAsia="en-GB"/>
                <w14:ligatures w14:val="standardContextual"/>
              </w:rPr>
              <w:tab/>
            </w:r>
            <w:r w:rsidRPr="0003674C">
              <w:rPr>
                <w:rStyle w:val="Hyperlink"/>
                <w:rFonts w:cs="Poppins"/>
                <w:noProof/>
              </w:rPr>
              <w:t>TRANSITION</w:t>
            </w:r>
            <w:r>
              <w:rPr>
                <w:noProof/>
                <w:webHidden/>
              </w:rPr>
              <w:tab/>
            </w:r>
            <w:r>
              <w:rPr>
                <w:noProof/>
                <w:webHidden/>
              </w:rPr>
              <w:fldChar w:fldCharType="begin"/>
            </w:r>
            <w:r>
              <w:rPr>
                <w:noProof/>
                <w:webHidden/>
              </w:rPr>
              <w:instrText xml:space="preserve"> PAGEREF _Toc241484674 \h </w:instrText>
            </w:r>
            <w:r>
              <w:rPr>
                <w:noProof/>
                <w:webHidden/>
              </w:rPr>
            </w:r>
            <w:r>
              <w:rPr>
                <w:noProof/>
                <w:webHidden/>
              </w:rPr>
              <w:fldChar w:fldCharType="separate"/>
            </w:r>
            <w:r>
              <w:rPr>
                <w:noProof/>
                <w:webHidden/>
              </w:rPr>
              <w:t>10</w:t>
            </w:r>
            <w:r>
              <w:rPr>
                <w:noProof/>
                <w:webHidden/>
              </w:rPr>
              <w:fldChar w:fldCharType="end"/>
            </w:r>
          </w:hyperlink>
        </w:p>
        <w:p w14:paraId="08524A38" w14:textId="030107FE" w:rsidR="006419E2" w:rsidRDefault="006419E2">
          <w:r w:rsidRPr="006419E2">
            <w:rPr>
              <w:rFonts w:ascii="Poppins" w:hAnsi="Poppins" w:cs="Poppins"/>
              <w:b/>
              <w:bCs/>
              <w:noProof/>
            </w:rPr>
            <w:fldChar w:fldCharType="end"/>
          </w:r>
        </w:p>
      </w:sdtContent>
    </w:sdt>
    <w:p w14:paraId="6E1BF5E5" w14:textId="77777777" w:rsidR="009C3744" w:rsidRPr="006419E2" w:rsidRDefault="009C3744" w:rsidP="006419E2">
      <w:pPr>
        <w:jc w:val="both"/>
        <w:rPr>
          <w:rFonts w:ascii="Poppins" w:hAnsi="Poppins" w:cs="Poppins"/>
        </w:rPr>
        <w:sectPr w:rsidR="009C3744" w:rsidRPr="006419E2" w:rsidSect="006419E2">
          <w:pgSz w:w="11910" w:h="16840"/>
          <w:pgMar w:top="1160" w:right="853" w:bottom="280" w:left="1417" w:header="720" w:footer="720" w:gutter="0"/>
          <w:cols w:space="720"/>
        </w:sectPr>
      </w:pPr>
    </w:p>
    <w:p w14:paraId="41B54FC5" w14:textId="0450AD2B" w:rsidR="009C3744" w:rsidRDefault="00212A20" w:rsidP="006419E2">
      <w:pPr>
        <w:pStyle w:val="Heading1"/>
        <w:jc w:val="both"/>
      </w:pPr>
      <w:bookmarkStart w:id="0" w:name="1._EARLY_YEARS_FOUNDATION_STAGE"/>
      <w:bookmarkStart w:id="1" w:name="_bookmark0"/>
      <w:bookmarkStart w:id="2" w:name="_Toc241484659"/>
      <w:bookmarkEnd w:id="0"/>
      <w:bookmarkEnd w:id="1"/>
      <w:r w:rsidRPr="006419E2">
        <w:lastRenderedPageBreak/>
        <w:t>EARLY YEARS FOUNDATION STAGE</w:t>
      </w:r>
      <w:bookmarkEnd w:id="2"/>
    </w:p>
    <w:p w14:paraId="260FF5A2" w14:textId="77777777" w:rsidR="006419E2" w:rsidRPr="006419E2" w:rsidRDefault="006419E2" w:rsidP="006419E2">
      <w:pPr>
        <w:pStyle w:val="Heading1"/>
        <w:numPr>
          <w:ilvl w:val="0"/>
          <w:numId w:val="0"/>
        </w:numPr>
        <w:ind w:left="764"/>
        <w:jc w:val="both"/>
      </w:pPr>
    </w:p>
    <w:p w14:paraId="63C222E3" w14:textId="77777777" w:rsidR="00B4134B" w:rsidRPr="006419E2" w:rsidRDefault="00212A20" w:rsidP="006419E2">
      <w:pPr>
        <w:jc w:val="both"/>
        <w:rPr>
          <w:rFonts w:ascii="Poppins" w:hAnsi="Poppins" w:cs="Poppins"/>
          <w:i/>
          <w:iCs/>
        </w:rPr>
      </w:pPr>
      <w:r w:rsidRPr="006419E2">
        <w:rPr>
          <w:rFonts w:ascii="Poppins" w:hAnsi="Poppins" w:cs="Poppins"/>
          <w:i/>
          <w:iCs/>
        </w:rPr>
        <w:t>‘</w:t>
      </w:r>
      <w:r w:rsidR="00B4134B" w:rsidRPr="006419E2">
        <w:rPr>
          <w:rFonts w:ascii="Poppins" w:hAnsi="Poppins" w:cs="Poppins"/>
          <w:i/>
          <w:iCs/>
        </w:rPr>
        <w:t>All</w:t>
      </w:r>
      <w:r w:rsidRPr="006419E2">
        <w:rPr>
          <w:rFonts w:ascii="Poppins" w:hAnsi="Poppins" w:cs="Poppins"/>
          <w:i/>
          <w:iCs/>
        </w:rPr>
        <w:t xml:space="preserve"> child</w:t>
      </w:r>
      <w:r w:rsidR="00B4134B" w:rsidRPr="006419E2">
        <w:rPr>
          <w:rFonts w:ascii="Poppins" w:hAnsi="Poppins" w:cs="Poppins"/>
          <w:i/>
          <w:iCs/>
        </w:rPr>
        <w:t>ren</w:t>
      </w:r>
      <w:r w:rsidRPr="006419E2">
        <w:rPr>
          <w:rFonts w:ascii="Poppins" w:hAnsi="Poppins" w:cs="Poppins"/>
          <w:i/>
          <w:iCs/>
        </w:rPr>
        <w:t xml:space="preserve"> deserve the</w:t>
      </w:r>
      <w:r w:rsidR="00B4134B" w:rsidRPr="006419E2">
        <w:rPr>
          <w:rFonts w:ascii="Poppins" w:hAnsi="Poppins" w:cs="Poppins"/>
          <w:i/>
          <w:iCs/>
        </w:rPr>
        <w:t xml:space="preserve"> care and support they need to have the</w:t>
      </w:r>
      <w:r w:rsidRPr="006419E2">
        <w:rPr>
          <w:rFonts w:ascii="Poppins" w:hAnsi="Poppins" w:cs="Poppins"/>
          <w:i/>
          <w:iCs/>
        </w:rPr>
        <w:t xml:space="preserve"> best start in life</w:t>
      </w:r>
      <w:r w:rsidR="00B4134B" w:rsidRPr="006419E2">
        <w:rPr>
          <w:rFonts w:ascii="Poppins" w:hAnsi="Poppins" w:cs="Poppins"/>
          <w:i/>
          <w:iCs/>
        </w:rPr>
        <w:t xml:space="preserve">. </w:t>
      </w:r>
      <w:r w:rsidRPr="006419E2">
        <w:rPr>
          <w:rFonts w:ascii="Poppins" w:hAnsi="Poppins" w:cs="Poppins"/>
          <w:i/>
          <w:iCs/>
        </w:rPr>
        <w:t xml:space="preserve">Children </w:t>
      </w:r>
      <w:r w:rsidR="00B4134B" w:rsidRPr="006419E2">
        <w:rPr>
          <w:rFonts w:ascii="Poppins" w:hAnsi="Poppins" w:cs="Poppins"/>
          <w:i/>
          <w:iCs/>
        </w:rPr>
        <w:t xml:space="preserve">learn and </w:t>
      </w:r>
      <w:r w:rsidRPr="006419E2">
        <w:rPr>
          <w:rFonts w:ascii="Poppins" w:hAnsi="Poppins" w:cs="Poppins"/>
          <w:i/>
          <w:iCs/>
        </w:rPr>
        <w:t xml:space="preserve">develop </w:t>
      </w:r>
      <w:r w:rsidR="00B4134B" w:rsidRPr="006419E2">
        <w:rPr>
          <w:rFonts w:ascii="Poppins" w:hAnsi="Poppins" w:cs="Poppins"/>
          <w:i/>
          <w:iCs/>
        </w:rPr>
        <w:t xml:space="preserve">at a faster rate from </w:t>
      </w:r>
      <w:r w:rsidRPr="006419E2">
        <w:rPr>
          <w:rFonts w:ascii="Poppins" w:hAnsi="Poppins" w:cs="Poppins"/>
          <w:i/>
          <w:iCs/>
        </w:rPr>
        <w:t xml:space="preserve">birth </w:t>
      </w:r>
      <w:r w:rsidR="00B4134B" w:rsidRPr="006419E2">
        <w:rPr>
          <w:rFonts w:ascii="Poppins" w:hAnsi="Poppins" w:cs="Poppins"/>
          <w:i/>
          <w:iCs/>
        </w:rPr>
        <w:t>to</w:t>
      </w:r>
      <w:r w:rsidRPr="006419E2">
        <w:rPr>
          <w:rFonts w:ascii="Poppins" w:hAnsi="Poppins" w:cs="Poppins"/>
          <w:i/>
          <w:iCs/>
        </w:rPr>
        <w:t xml:space="preserve"> five</w:t>
      </w:r>
      <w:r w:rsidR="00B4134B" w:rsidRPr="006419E2">
        <w:rPr>
          <w:rFonts w:ascii="Poppins" w:hAnsi="Poppins" w:cs="Poppins"/>
          <w:i/>
          <w:iCs/>
        </w:rPr>
        <w:t xml:space="preserve"> years</w:t>
      </w:r>
      <w:r w:rsidRPr="006419E2">
        <w:rPr>
          <w:rFonts w:ascii="Poppins" w:hAnsi="Poppins" w:cs="Poppins"/>
          <w:i/>
          <w:iCs/>
        </w:rPr>
        <w:t xml:space="preserve"> </w:t>
      </w:r>
      <w:r w:rsidR="00B4134B" w:rsidRPr="006419E2">
        <w:rPr>
          <w:rFonts w:ascii="Poppins" w:hAnsi="Poppins" w:cs="Poppins"/>
          <w:i/>
          <w:iCs/>
        </w:rPr>
        <w:t xml:space="preserve">old than at any other time in their lives, so their experiences in early years </w:t>
      </w:r>
      <w:r w:rsidRPr="006419E2">
        <w:rPr>
          <w:rFonts w:ascii="Poppins" w:hAnsi="Poppins" w:cs="Poppins"/>
          <w:i/>
          <w:iCs/>
        </w:rPr>
        <w:t xml:space="preserve">have a major impact on their future life chances. </w:t>
      </w:r>
    </w:p>
    <w:p w14:paraId="78E6C879" w14:textId="4D4F055E" w:rsidR="009C3744" w:rsidRPr="006419E2" w:rsidRDefault="00212A20" w:rsidP="006419E2">
      <w:pPr>
        <w:jc w:val="both"/>
        <w:rPr>
          <w:rFonts w:ascii="Poppins" w:hAnsi="Poppins" w:cs="Poppins"/>
          <w:i/>
          <w:iCs/>
        </w:rPr>
      </w:pPr>
      <w:r w:rsidRPr="006419E2">
        <w:rPr>
          <w:rFonts w:ascii="Poppins" w:hAnsi="Poppins" w:cs="Poppins"/>
          <w:i/>
          <w:iCs/>
        </w:rPr>
        <w:t xml:space="preserve">A secure, safe and happy childhood is </w:t>
      </w:r>
      <w:proofErr w:type="gramStart"/>
      <w:r w:rsidRPr="006419E2">
        <w:rPr>
          <w:rFonts w:ascii="Poppins" w:hAnsi="Poppins" w:cs="Poppins"/>
          <w:i/>
          <w:iCs/>
        </w:rPr>
        <w:t>important in its own right</w:t>
      </w:r>
      <w:proofErr w:type="gramEnd"/>
      <w:r w:rsidRPr="006419E2">
        <w:rPr>
          <w:rFonts w:ascii="Poppins" w:hAnsi="Poppins" w:cs="Poppins"/>
          <w:i/>
          <w:iCs/>
        </w:rPr>
        <w:t xml:space="preserve">. Good parenting and high-quality early learning provide the foundation children need to </w:t>
      </w:r>
      <w:r w:rsidR="00B03671" w:rsidRPr="006419E2">
        <w:rPr>
          <w:rFonts w:ascii="Poppins" w:hAnsi="Poppins" w:cs="Poppins"/>
          <w:i/>
          <w:iCs/>
        </w:rPr>
        <w:t>fulfil their potential.</w:t>
      </w:r>
    </w:p>
    <w:p w14:paraId="48A5C43D" w14:textId="77777777" w:rsidR="009C3744" w:rsidRPr="006419E2" w:rsidRDefault="009C3744" w:rsidP="006419E2">
      <w:pPr>
        <w:jc w:val="both"/>
        <w:rPr>
          <w:rFonts w:ascii="Poppins" w:hAnsi="Poppins" w:cs="Poppins"/>
          <w:i/>
          <w:iCs/>
        </w:rPr>
      </w:pPr>
    </w:p>
    <w:p w14:paraId="601CDEB4" w14:textId="05046B4F" w:rsidR="009C3744" w:rsidRDefault="00212A20" w:rsidP="006419E2">
      <w:pPr>
        <w:jc w:val="both"/>
        <w:rPr>
          <w:rFonts w:ascii="Poppins" w:hAnsi="Poppins" w:cs="Poppins"/>
          <w:i/>
          <w:iCs/>
        </w:rPr>
      </w:pPr>
      <w:r w:rsidRPr="006419E2">
        <w:rPr>
          <w:rFonts w:ascii="Poppins" w:hAnsi="Poppins" w:cs="Poppins"/>
          <w:i/>
          <w:iCs/>
        </w:rPr>
        <w:t>‘The</w:t>
      </w:r>
      <w:r w:rsidR="00BD1239" w:rsidRPr="006419E2">
        <w:rPr>
          <w:rFonts w:ascii="Poppins" w:hAnsi="Poppins" w:cs="Poppins"/>
          <w:i/>
          <w:iCs/>
        </w:rPr>
        <w:t xml:space="preserve"> </w:t>
      </w:r>
      <w:r w:rsidRPr="006419E2">
        <w:rPr>
          <w:rFonts w:ascii="Poppins" w:hAnsi="Poppins" w:cs="Poppins"/>
          <w:i/>
          <w:iCs/>
        </w:rPr>
        <w:t>EYF</w:t>
      </w:r>
      <w:r w:rsidR="00BD1239" w:rsidRPr="006419E2">
        <w:rPr>
          <w:rFonts w:ascii="Poppins" w:hAnsi="Poppins" w:cs="Poppins"/>
          <w:i/>
          <w:iCs/>
        </w:rPr>
        <w:t>S</w:t>
      </w:r>
      <w:r w:rsidRPr="006419E2">
        <w:rPr>
          <w:rFonts w:ascii="Poppins" w:hAnsi="Poppins" w:cs="Poppins"/>
          <w:i/>
          <w:iCs/>
        </w:rPr>
        <w:t xml:space="preserve"> sets the standards that all early </w:t>
      </w:r>
      <w:proofErr w:type="gramStart"/>
      <w:r w:rsidRPr="006419E2">
        <w:rPr>
          <w:rFonts w:ascii="Poppins" w:hAnsi="Poppins" w:cs="Poppins"/>
          <w:i/>
          <w:iCs/>
        </w:rPr>
        <w:t>years</w:t>
      </w:r>
      <w:proofErr w:type="gramEnd"/>
      <w:r w:rsidRPr="006419E2">
        <w:rPr>
          <w:rFonts w:ascii="Poppins" w:hAnsi="Poppins" w:cs="Poppins"/>
          <w:i/>
          <w:iCs/>
        </w:rPr>
        <w:t xml:space="preserve"> providers must meet to ensure that children learn and develop well and are kept healthy and safe. It promotes teaching and learning to ensure children’s </w:t>
      </w:r>
      <w:proofErr w:type="spellStart"/>
      <w:r w:rsidRPr="006419E2">
        <w:rPr>
          <w:rFonts w:ascii="Poppins" w:hAnsi="Poppins" w:cs="Poppins"/>
          <w:i/>
          <w:iCs/>
        </w:rPr>
        <w:t>‘school</w:t>
      </w:r>
      <w:proofErr w:type="spellEnd"/>
      <w:r w:rsidRPr="006419E2">
        <w:rPr>
          <w:rFonts w:ascii="Poppins" w:hAnsi="Poppins" w:cs="Poppins"/>
          <w:i/>
          <w:iCs/>
        </w:rPr>
        <w:t xml:space="preserve"> readiness’</w:t>
      </w:r>
      <w:r w:rsidR="00BC4337">
        <w:rPr>
          <w:rFonts w:ascii="Poppins" w:hAnsi="Poppins" w:cs="Poppins"/>
          <w:i/>
          <w:iCs/>
        </w:rPr>
        <w:t xml:space="preserve"> </w:t>
      </w:r>
      <w:r w:rsidR="00BC4337" w:rsidRPr="00BC4337">
        <w:rPr>
          <w:rFonts w:ascii="Poppins" w:hAnsi="Poppins" w:cs="Poppins"/>
          <w:i/>
          <w:iCs/>
        </w:rPr>
        <w:t>and gives children the right foundation for good future progress through school and life.’ – Early Years Foundation Stage Statutory Framework (updated September 2026)</w:t>
      </w:r>
    </w:p>
    <w:p w14:paraId="71D149AD" w14:textId="77777777" w:rsidR="00BC4337" w:rsidRPr="006419E2" w:rsidRDefault="00BC4337" w:rsidP="006419E2">
      <w:pPr>
        <w:jc w:val="both"/>
        <w:rPr>
          <w:rFonts w:ascii="Poppins" w:hAnsi="Poppins" w:cs="Poppins"/>
        </w:rPr>
      </w:pPr>
    </w:p>
    <w:p w14:paraId="4E987662" w14:textId="6B8DC5DB" w:rsidR="009C3744" w:rsidRDefault="00212A20" w:rsidP="006419E2">
      <w:pPr>
        <w:jc w:val="both"/>
        <w:rPr>
          <w:rFonts w:ascii="Poppins" w:hAnsi="Poppins" w:cs="Poppins"/>
        </w:rPr>
      </w:pPr>
      <w:r w:rsidRPr="006419E2">
        <w:rPr>
          <w:rFonts w:ascii="Poppins" w:hAnsi="Poppins" w:cs="Poppins"/>
        </w:rPr>
        <w:t xml:space="preserve">All Children begin Foundation Stage with a variety of experiences and learning. It is the privilege of the practitioners working in EYFS to take on the task of building upon that prior learning and experience. This is done through a holistic approach to learning, ensuring that parents/ carers, support staff and teachers work effectively together to support children’s learning and development. The curriculum is designed to provide meaningful experiences for the children through a balance of adult-led and child- </w:t>
      </w:r>
      <w:bookmarkStart w:id="3" w:name="2._AIMS_AND_OVERARCHING_PRINCIPLES"/>
      <w:bookmarkStart w:id="4" w:name="_bookmark1"/>
      <w:bookmarkEnd w:id="3"/>
      <w:bookmarkEnd w:id="4"/>
      <w:r w:rsidRPr="006419E2">
        <w:rPr>
          <w:rFonts w:ascii="Poppins" w:hAnsi="Poppins" w:cs="Poppins"/>
        </w:rPr>
        <w:t>initiated activities.</w:t>
      </w:r>
    </w:p>
    <w:p w14:paraId="38EC532D" w14:textId="77777777" w:rsidR="006419E2" w:rsidRPr="006419E2" w:rsidRDefault="006419E2" w:rsidP="006419E2">
      <w:pPr>
        <w:jc w:val="both"/>
        <w:rPr>
          <w:rFonts w:ascii="Poppins" w:hAnsi="Poppins" w:cs="Poppins"/>
        </w:rPr>
      </w:pPr>
    </w:p>
    <w:p w14:paraId="70CDD259" w14:textId="041CB1E7" w:rsidR="00F60A86" w:rsidRDefault="00A07A93" w:rsidP="006419E2">
      <w:pPr>
        <w:pStyle w:val="Heading1"/>
        <w:jc w:val="both"/>
      </w:pPr>
      <w:bookmarkStart w:id="5" w:name="_Toc241484660"/>
      <w:r w:rsidRPr="00A07A93">
        <w:t>LEGISLATION AND STATUTORY GUIDANCE</w:t>
      </w:r>
      <w:bookmarkEnd w:id="5"/>
    </w:p>
    <w:p w14:paraId="0F7339D7" w14:textId="77777777" w:rsidR="00A07A93" w:rsidRDefault="00A07A93" w:rsidP="00A07A93">
      <w:pPr>
        <w:pStyle w:val="Heading1"/>
        <w:numPr>
          <w:ilvl w:val="0"/>
          <w:numId w:val="0"/>
        </w:numPr>
        <w:jc w:val="both"/>
      </w:pPr>
    </w:p>
    <w:p w14:paraId="39117E90" w14:textId="77777777" w:rsidR="00A07A93" w:rsidRPr="00A07A93" w:rsidRDefault="00A07A93" w:rsidP="00A07A93">
      <w:pPr>
        <w:rPr>
          <w:rFonts w:ascii="Poppins" w:hAnsi="Poppins" w:cs="Poppins"/>
          <w:lang w:val="en-GB"/>
        </w:rPr>
      </w:pPr>
      <w:r w:rsidRPr="00A07A93">
        <w:rPr>
          <w:rFonts w:ascii="Poppins" w:hAnsi="Poppins" w:cs="Poppins"/>
          <w:lang w:val="en-GB"/>
        </w:rPr>
        <w:t>This policy is based on requirements and expectations set out in the following statutory frameworks, legislation, and national guidance:</w:t>
      </w:r>
    </w:p>
    <w:p w14:paraId="6F312517"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Statutory Frameworks &amp; Legislation:</w:t>
      </w:r>
    </w:p>
    <w:p w14:paraId="4B68C7D5"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Early Years Foundation Stage (EYFS) Statutory Framework for Group and School-based Providers (DfE)</w:t>
      </w:r>
      <w:r w:rsidRPr="00A07A93">
        <w:rPr>
          <w:rFonts w:ascii="Poppins" w:hAnsi="Poppins" w:cs="Poppins"/>
          <w:lang w:val="en-GB"/>
        </w:rPr>
        <w:t xml:space="preserve"> – including updated Safeguarding and Welfare Requirements regarding Safer Sleep, Safer Eating, and Safeguarding Training.</w:t>
      </w:r>
    </w:p>
    <w:p w14:paraId="0DC7268D"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Childcare Act 2006</w:t>
      </w:r>
      <w:r w:rsidRPr="00A07A93">
        <w:rPr>
          <w:rFonts w:ascii="Poppins" w:hAnsi="Poppins" w:cs="Poppins"/>
          <w:lang w:val="en-GB"/>
        </w:rPr>
        <w:t xml:space="preserve"> and </w:t>
      </w:r>
      <w:r w:rsidRPr="00A07A93">
        <w:rPr>
          <w:rFonts w:ascii="Poppins" w:hAnsi="Poppins" w:cs="Poppins"/>
          <w:bCs/>
          <w:lang w:val="en-GB"/>
        </w:rPr>
        <w:t>Childcare Act 2016</w:t>
      </w:r>
    </w:p>
    <w:p w14:paraId="2C1E9F7A"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The Education Act 2002</w:t>
      </w:r>
    </w:p>
    <w:p w14:paraId="2DD8E443"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Children Act 1989</w:t>
      </w:r>
      <w:r w:rsidRPr="00A07A93">
        <w:rPr>
          <w:rFonts w:ascii="Poppins" w:hAnsi="Poppins" w:cs="Poppins"/>
          <w:lang w:val="en-GB"/>
        </w:rPr>
        <w:t xml:space="preserve"> and </w:t>
      </w:r>
      <w:r w:rsidRPr="00A07A93">
        <w:rPr>
          <w:rFonts w:ascii="Poppins" w:hAnsi="Poppins" w:cs="Poppins"/>
          <w:bCs/>
          <w:lang w:val="en-GB"/>
        </w:rPr>
        <w:t>Children Act 2004</w:t>
      </w:r>
    </w:p>
    <w:p w14:paraId="74B9A91E"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Equality Act 2010</w:t>
      </w:r>
    </w:p>
    <w:p w14:paraId="1199C861"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Special Educational Needs and Disability (SEND) Code of Practice: 0 to 25 years (2015)</w:t>
      </w:r>
    </w:p>
    <w:p w14:paraId="53A8FB0B"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Keeping Children Safe in Education (KCSIE)</w:t>
      </w:r>
    </w:p>
    <w:p w14:paraId="14B3AB9E"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Working Together to Safeguard Children</w:t>
      </w:r>
    </w:p>
    <w:p w14:paraId="4BCB7EFA"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National Guidance &amp; Standards:</w:t>
      </w:r>
    </w:p>
    <w:p w14:paraId="58D30799"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Department for Education (DfE) Guidance:</w:t>
      </w:r>
      <w:r w:rsidRPr="00A07A93">
        <w:rPr>
          <w:rFonts w:ascii="Poppins" w:hAnsi="Poppins" w:cs="Poppins"/>
          <w:lang w:val="en-GB"/>
        </w:rPr>
        <w:t xml:space="preserve"> </w:t>
      </w:r>
      <w:r w:rsidRPr="00A07A93">
        <w:rPr>
          <w:rFonts w:ascii="Poppins" w:hAnsi="Poppins" w:cs="Poppins"/>
          <w:i/>
          <w:iCs/>
          <w:lang w:val="en-GB"/>
        </w:rPr>
        <w:t>Safer sleep – Help for early years providers</w:t>
      </w:r>
    </w:p>
    <w:p w14:paraId="32D75D10"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Development Matters:</w:t>
      </w:r>
      <w:r w:rsidRPr="00A07A93">
        <w:rPr>
          <w:rFonts w:ascii="Poppins" w:hAnsi="Poppins" w:cs="Poppins"/>
          <w:lang w:val="en-GB"/>
        </w:rPr>
        <w:t xml:space="preserve"> </w:t>
      </w:r>
      <w:r w:rsidRPr="00A07A93">
        <w:rPr>
          <w:rFonts w:ascii="Poppins" w:hAnsi="Poppins" w:cs="Poppins"/>
          <w:i/>
          <w:iCs/>
          <w:lang w:val="en-GB"/>
        </w:rPr>
        <w:t>Non-statutory curriculum guidance for the EYFS</w:t>
      </w:r>
      <w:r w:rsidRPr="00A07A93">
        <w:rPr>
          <w:rFonts w:ascii="Poppins" w:hAnsi="Poppins" w:cs="Poppins"/>
          <w:lang w:val="en-GB"/>
        </w:rPr>
        <w:t xml:space="preserve"> (DfE) </w:t>
      </w:r>
    </w:p>
    <w:p w14:paraId="0B19F88C"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Birth to 5 Matters:</w:t>
      </w:r>
      <w:r w:rsidRPr="00A07A93">
        <w:rPr>
          <w:rFonts w:ascii="Poppins" w:hAnsi="Poppins" w:cs="Poppins"/>
          <w:lang w:val="en-GB"/>
        </w:rPr>
        <w:t xml:space="preserve"> </w:t>
      </w:r>
      <w:r w:rsidRPr="00A07A93">
        <w:rPr>
          <w:rFonts w:ascii="Poppins" w:hAnsi="Poppins" w:cs="Poppins"/>
          <w:i/>
          <w:iCs/>
          <w:lang w:val="en-GB"/>
        </w:rPr>
        <w:t>Non-statutory guidance for the EYFS</w:t>
      </w:r>
      <w:r w:rsidRPr="00A07A93">
        <w:rPr>
          <w:rFonts w:ascii="Poppins" w:hAnsi="Poppins" w:cs="Poppins"/>
          <w:lang w:val="en-GB"/>
        </w:rPr>
        <w:t xml:space="preserve"> (Early Years Coalition) </w:t>
      </w:r>
    </w:p>
    <w:p w14:paraId="7E60BC24"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Ofsted Guidance:</w:t>
      </w:r>
      <w:r w:rsidRPr="00A07A93">
        <w:rPr>
          <w:rFonts w:ascii="Poppins" w:hAnsi="Poppins" w:cs="Poppins"/>
          <w:lang w:val="en-GB"/>
        </w:rPr>
        <w:t xml:space="preserve"> </w:t>
      </w:r>
      <w:r w:rsidRPr="00A07A93">
        <w:rPr>
          <w:rFonts w:ascii="Poppins" w:hAnsi="Poppins" w:cs="Poppins"/>
          <w:i/>
          <w:iCs/>
          <w:lang w:val="en-GB"/>
        </w:rPr>
        <w:t>Strong Foundations in the First Years of School</w:t>
      </w:r>
      <w:r w:rsidRPr="00A07A93">
        <w:rPr>
          <w:rFonts w:ascii="Poppins" w:hAnsi="Poppins" w:cs="Poppins"/>
          <w:lang w:val="en-GB"/>
        </w:rPr>
        <w:t xml:space="preserve"> and the </w:t>
      </w:r>
      <w:r w:rsidRPr="00A07A93">
        <w:rPr>
          <w:rFonts w:ascii="Poppins" w:hAnsi="Poppins" w:cs="Poppins"/>
          <w:i/>
          <w:iCs/>
          <w:lang w:val="en-GB"/>
        </w:rPr>
        <w:lastRenderedPageBreak/>
        <w:t>Education Inspection Framework (EIF)</w:t>
      </w:r>
    </w:p>
    <w:p w14:paraId="601EB480"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UK Health Security Agency (UKHSA):</w:t>
      </w:r>
      <w:r w:rsidRPr="00A07A93">
        <w:rPr>
          <w:rFonts w:ascii="Poppins" w:hAnsi="Poppins" w:cs="Poppins"/>
          <w:lang w:val="en-GB"/>
        </w:rPr>
        <w:t xml:space="preserve"> </w:t>
      </w:r>
      <w:r w:rsidRPr="00A07A93">
        <w:rPr>
          <w:rFonts w:ascii="Poppins" w:hAnsi="Poppins" w:cs="Poppins"/>
          <w:i/>
          <w:iCs/>
          <w:lang w:val="en-GB"/>
        </w:rPr>
        <w:t>Health Protection in Children and Young People Settings</w:t>
      </w:r>
    </w:p>
    <w:p w14:paraId="14FF836B" w14:textId="77777777" w:rsidR="00A07A93" w:rsidRPr="00A07A93" w:rsidRDefault="00A07A93" w:rsidP="00A07A93">
      <w:pPr>
        <w:pStyle w:val="ListParagraph"/>
        <w:numPr>
          <w:ilvl w:val="0"/>
          <w:numId w:val="28"/>
        </w:numPr>
        <w:rPr>
          <w:rFonts w:ascii="Poppins" w:hAnsi="Poppins" w:cs="Poppins"/>
          <w:lang w:val="en-GB"/>
        </w:rPr>
      </w:pPr>
      <w:r w:rsidRPr="00A07A93">
        <w:rPr>
          <w:rFonts w:ascii="Poppins" w:hAnsi="Poppins" w:cs="Poppins"/>
          <w:bCs/>
          <w:lang w:val="en-GB"/>
        </w:rPr>
        <w:t>Food Standards Agency (FSA):</w:t>
      </w:r>
      <w:r w:rsidRPr="00A07A93">
        <w:rPr>
          <w:rFonts w:ascii="Poppins" w:hAnsi="Poppins" w:cs="Poppins"/>
          <w:lang w:val="en-GB"/>
        </w:rPr>
        <w:t xml:space="preserve"> </w:t>
      </w:r>
      <w:r w:rsidRPr="00A07A93">
        <w:rPr>
          <w:rFonts w:ascii="Poppins" w:hAnsi="Poppins" w:cs="Poppins"/>
          <w:i/>
          <w:iCs/>
          <w:lang w:val="en-GB"/>
        </w:rPr>
        <w:t>Guidance on Choking Hazards and Safer Eating in Early Years</w:t>
      </w:r>
    </w:p>
    <w:p w14:paraId="5E8D09AE" w14:textId="77777777" w:rsidR="00A07A93" w:rsidRDefault="00A07A93" w:rsidP="00A07A93">
      <w:pPr>
        <w:pStyle w:val="Heading1"/>
        <w:numPr>
          <w:ilvl w:val="0"/>
          <w:numId w:val="0"/>
        </w:numPr>
        <w:jc w:val="both"/>
      </w:pPr>
    </w:p>
    <w:p w14:paraId="4A026305" w14:textId="120BFBF6" w:rsidR="009C3744" w:rsidRDefault="00212A20" w:rsidP="006419E2">
      <w:pPr>
        <w:pStyle w:val="Heading1"/>
        <w:jc w:val="both"/>
      </w:pPr>
      <w:bookmarkStart w:id="6" w:name="_Toc241484661"/>
      <w:r w:rsidRPr="006419E2">
        <w:t>AIMS AND OVERARCHING PRINCIPLES</w:t>
      </w:r>
      <w:bookmarkEnd w:id="6"/>
    </w:p>
    <w:p w14:paraId="5CC45091" w14:textId="77777777" w:rsidR="00C62B41" w:rsidRPr="006419E2" w:rsidRDefault="00C62B41" w:rsidP="00C62B41">
      <w:pPr>
        <w:pStyle w:val="Heading1"/>
        <w:numPr>
          <w:ilvl w:val="0"/>
          <w:numId w:val="0"/>
        </w:numPr>
        <w:ind w:left="764"/>
        <w:jc w:val="both"/>
      </w:pPr>
    </w:p>
    <w:p w14:paraId="589D935A" w14:textId="77777777" w:rsidR="009C3744" w:rsidRPr="006419E2" w:rsidRDefault="00212A20" w:rsidP="006419E2">
      <w:pPr>
        <w:jc w:val="both"/>
        <w:rPr>
          <w:rFonts w:ascii="Poppins" w:hAnsi="Poppins" w:cs="Poppins"/>
        </w:rPr>
      </w:pPr>
      <w:r w:rsidRPr="006419E2">
        <w:rPr>
          <w:rFonts w:ascii="Poppins" w:hAnsi="Poppins" w:cs="Poppins"/>
        </w:rPr>
        <w:t>We aim to provide a rich and ambitious curriculum which will enable each child to develop personally, socially, emotionally, spiritually, physically, creatively and intellectually to his/her full potential. As well as providing children with the skills and knowledge they need to be ready for the next stages of their education.</w:t>
      </w:r>
    </w:p>
    <w:p w14:paraId="302ACA0C" w14:textId="77777777" w:rsidR="009C3744" w:rsidRPr="006419E2" w:rsidRDefault="009C3744" w:rsidP="006419E2">
      <w:pPr>
        <w:jc w:val="both"/>
        <w:rPr>
          <w:rFonts w:ascii="Poppins" w:hAnsi="Poppins" w:cs="Poppins"/>
        </w:rPr>
      </w:pPr>
    </w:p>
    <w:p w14:paraId="2EF1AE5D" w14:textId="77777777" w:rsidR="009C3744" w:rsidRPr="006419E2" w:rsidRDefault="00212A20" w:rsidP="006419E2">
      <w:pPr>
        <w:jc w:val="both"/>
        <w:rPr>
          <w:rFonts w:ascii="Poppins" w:hAnsi="Poppins" w:cs="Poppins"/>
        </w:rPr>
      </w:pPr>
      <w:r w:rsidRPr="006419E2">
        <w:rPr>
          <w:rFonts w:ascii="Poppins" w:hAnsi="Poppins" w:cs="Poppins"/>
        </w:rPr>
        <w:t>The four guiding principles shape our practice are:</w:t>
      </w:r>
    </w:p>
    <w:p w14:paraId="08BAF42A" w14:textId="77777777" w:rsidR="009C3744" w:rsidRPr="006419E2" w:rsidRDefault="00212A20" w:rsidP="006419E2">
      <w:pPr>
        <w:pStyle w:val="ListParagraph"/>
        <w:numPr>
          <w:ilvl w:val="0"/>
          <w:numId w:val="8"/>
        </w:numPr>
        <w:jc w:val="both"/>
        <w:rPr>
          <w:rFonts w:ascii="Poppins" w:hAnsi="Poppins" w:cs="Poppins"/>
        </w:rPr>
      </w:pPr>
      <w:r w:rsidRPr="006419E2">
        <w:rPr>
          <w:rFonts w:ascii="Poppins" w:hAnsi="Poppins" w:cs="Poppins"/>
        </w:rPr>
        <w:t>Each child is valued as an individual – the unique child.</w:t>
      </w:r>
    </w:p>
    <w:p w14:paraId="0735A296" w14:textId="77777777" w:rsidR="009C3744" w:rsidRPr="006419E2" w:rsidRDefault="00212A20" w:rsidP="006419E2">
      <w:pPr>
        <w:pStyle w:val="ListParagraph"/>
        <w:numPr>
          <w:ilvl w:val="0"/>
          <w:numId w:val="8"/>
        </w:numPr>
        <w:jc w:val="both"/>
        <w:rPr>
          <w:rFonts w:ascii="Poppins" w:hAnsi="Poppins" w:cs="Poppins"/>
        </w:rPr>
      </w:pPr>
      <w:r w:rsidRPr="006419E2">
        <w:rPr>
          <w:rFonts w:ascii="Poppins" w:hAnsi="Poppins" w:cs="Poppins"/>
        </w:rPr>
        <w:t>We believe that children learn to be strong and independent through</w:t>
      </w:r>
    </w:p>
    <w:p w14:paraId="2FAB183B" w14:textId="77777777" w:rsidR="009C3744" w:rsidRPr="006419E2" w:rsidRDefault="00212A20" w:rsidP="006419E2">
      <w:pPr>
        <w:pStyle w:val="ListParagraph"/>
        <w:ind w:left="720" w:firstLine="0"/>
        <w:jc w:val="both"/>
        <w:rPr>
          <w:rFonts w:ascii="Poppins" w:hAnsi="Poppins" w:cs="Poppins"/>
        </w:rPr>
      </w:pPr>
      <w:r w:rsidRPr="006419E2">
        <w:rPr>
          <w:rFonts w:ascii="Poppins" w:hAnsi="Poppins" w:cs="Poppins"/>
        </w:rPr>
        <w:t>positive relationships</w:t>
      </w:r>
    </w:p>
    <w:p w14:paraId="51CD4AB3" w14:textId="77777777" w:rsidR="009C3744" w:rsidRPr="006419E2" w:rsidRDefault="00212A20" w:rsidP="006419E2">
      <w:pPr>
        <w:pStyle w:val="ListParagraph"/>
        <w:numPr>
          <w:ilvl w:val="0"/>
          <w:numId w:val="8"/>
        </w:numPr>
        <w:jc w:val="both"/>
        <w:rPr>
          <w:rFonts w:ascii="Poppins" w:hAnsi="Poppins" w:cs="Poppins"/>
        </w:rPr>
      </w:pPr>
      <w:r w:rsidRPr="006419E2">
        <w:rPr>
          <w:rFonts w:ascii="Poppins" w:hAnsi="Poppins" w:cs="Poppins"/>
        </w:rPr>
        <w:t xml:space="preserve">We ensure the provision </w:t>
      </w:r>
      <w:r w:rsidR="00BD1239" w:rsidRPr="006419E2">
        <w:rPr>
          <w:rFonts w:ascii="Poppins" w:hAnsi="Poppins" w:cs="Poppins"/>
        </w:rPr>
        <w:t>provides</w:t>
      </w:r>
      <w:r w:rsidRPr="006419E2">
        <w:rPr>
          <w:rFonts w:ascii="Poppins" w:hAnsi="Poppins" w:cs="Poppins"/>
        </w:rPr>
        <w:t xml:space="preserve"> enabling environment</w:t>
      </w:r>
      <w:r w:rsidR="00BD1239" w:rsidRPr="006419E2">
        <w:rPr>
          <w:rFonts w:ascii="Poppins" w:hAnsi="Poppins" w:cs="Poppins"/>
        </w:rPr>
        <w:t>s</w:t>
      </w:r>
      <w:r w:rsidRPr="006419E2">
        <w:rPr>
          <w:rFonts w:ascii="Poppins" w:hAnsi="Poppins" w:cs="Poppins"/>
        </w:rPr>
        <w:t xml:space="preserve"> with teaching and support from highly skilled practitioners</w:t>
      </w:r>
      <w:r w:rsidR="00BD1239" w:rsidRPr="006419E2">
        <w:rPr>
          <w:rFonts w:ascii="Poppins" w:hAnsi="Poppins" w:cs="Poppins"/>
        </w:rPr>
        <w:t xml:space="preserve"> who respond to children’s individual needs and interests</w:t>
      </w:r>
    </w:p>
    <w:p w14:paraId="4BB7A8DE" w14:textId="7BB4C480" w:rsidR="009C3744" w:rsidRDefault="00212A20" w:rsidP="006419E2">
      <w:pPr>
        <w:pStyle w:val="ListParagraph"/>
        <w:numPr>
          <w:ilvl w:val="0"/>
          <w:numId w:val="8"/>
        </w:numPr>
        <w:jc w:val="both"/>
        <w:rPr>
          <w:rFonts w:ascii="Poppins" w:hAnsi="Poppins" w:cs="Poppins"/>
        </w:rPr>
      </w:pPr>
      <w:r w:rsidRPr="006419E2">
        <w:rPr>
          <w:rFonts w:ascii="Poppins" w:hAnsi="Poppins" w:cs="Poppins"/>
        </w:rPr>
        <w:t xml:space="preserve">Learning and development </w:t>
      </w:r>
      <w:proofErr w:type="gramStart"/>
      <w:r w:rsidRPr="006419E2">
        <w:rPr>
          <w:rFonts w:ascii="Poppins" w:hAnsi="Poppins" w:cs="Poppins"/>
        </w:rPr>
        <w:t>is</w:t>
      </w:r>
      <w:proofErr w:type="gramEnd"/>
      <w:r w:rsidRPr="006419E2">
        <w:rPr>
          <w:rFonts w:ascii="Poppins" w:hAnsi="Poppins" w:cs="Poppins"/>
        </w:rPr>
        <w:t xml:space="preserve"> based on the understanding that children develop at different rates and demonstrate different characteristics of effective teaching and learning.</w:t>
      </w:r>
    </w:p>
    <w:p w14:paraId="60E36386" w14:textId="77777777" w:rsidR="006419E2" w:rsidRPr="006419E2" w:rsidRDefault="006419E2" w:rsidP="006419E2">
      <w:pPr>
        <w:pStyle w:val="ListParagraph"/>
        <w:ind w:left="720" w:firstLine="0"/>
        <w:jc w:val="both"/>
        <w:rPr>
          <w:rFonts w:ascii="Poppins" w:hAnsi="Poppins" w:cs="Poppins"/>
        </w:rPr>
      </w:pPr>
    </w:p>
    <w:p w14:paraId="5FD61F71" w14:textId="0E6E03CB" w:rsidR="009C3744" w:rsidRDefault="00212A20" w:rsidP="006419E2">
      <w:pPr>
        <w:jc w:val="both"/>
        <w:rPr>
          <w:rFonts w:ascii="Poppins" w:hAnsi="Poppins" w:cs="Poppins"/>
        </w:rPr>
      </w:pPr>
      <w:r w:rsidRPr="006419E2">
        <w:rPr>
          <w:rFonts w:ascii="Poppins" w:hAnsi="Poppins" w:cs="Poppins"/>
        </w:rPr>
        <w:t>We aim to:</w:t>
      </w:r>
    </w:p>
    <w:p w14:paraId="2D943CBE" w14:textId="77777777" w:rsidR="006419E2" w:rsidRPr="006419E2" w:rsidRDefault="006419E2" w:rsidP="006419E2">
      <w:pPr>
        <w:jc w:val="both"/>
        <w:rPr>
          <w:rFonts w:ascii="Poppins" w:hAnsi="Poppins" w:cs="Poppins"/>
        </w:rPr>
      </w:pPr>
    </w:p>
    <w:p w14:paraId="3481273D" w14:textId="2AEB0F21" w:rsidR="009C3744" w:rsidRDefault="00212A20" w:rsidP="006419E2">
      <w:pPr>
        <w:jc w:val="both"/>
        <w:rPr>
          <w:rFonts w:ascii="Poppins" w:hAnsi="Poppins" w:cs="Poppins"/>
        </w:rPr>
      </w:pPr>
      <w:r w:rsidRPr="006419E2">
        <w:rPr>
          <w:rFonts w:ascii="Poppins" w:hAnsi="Poppins" w:cs="Poppins"/>
        </w:rPr>
        <w:t xml:space="preserve">Provide a safe, challenging, stimulating, caring and sharing environment which is sensitive to the needs of the child, including children with </w:t>
      </w:r>
      <w:r w:rsidR="00410672" w:rsidRPr="006419E2">
        <w:rPr>
          <w:rFonts w:ascii="Poppins" w:hAnsi="Poppins" w:cs="Poppins"/>
        </w:rPr>
        <w:t>special educational</w:t>
      </w:r>
      <w:r w:rsidRPr="006419E2">
        <w:rPr>
          <w:rFonts w:ascii="Poppins" w:hAnsi="Poppins" w:cs="Poppins"/>
        </w:rPr>
        <w:t xml:space="preserve"> needs</w:t>
      </w:r>
      <w:r w:rsidR="00410672" w:rsidRPr="006419E2">
        <w:rPr>
          <w:rFonts w:ascii="Poppins" w:hAnsi="Poppins" w:cs="Poppins"/>
        </w:rPr>
        <w:t xml:space="preserve"> and disabilities (SEND)</w:t>
      </w:r>
      <w:r w:rsidRPr="006419E2">
        <w:rPr>
          <w:rFonts w:ascii="Poppins" w:hAnsi="Poppins" w:cs="Poppins"/>
        </w:rPr>
        <w:t>.</w:t>
      </w:r>
    </w:p>
    <w:p w14:paraId="16B0311E" w14:textId="77777777" w:rsidR="006419E2" w:rsidRPr="006419E2" w:rsidRDefault="006419E2" w:rsidP="006419E2">
      <w:pPr>
        <w:jc w:val="both"/>
        <w:rPr>
          <w:rFonts w:ascii="Poppins" w:hAnsi="Poppins" w:cs="Poppins"/>
        </w:rPr>
      </w:pPr>
    </w:p>
    <w:p w14:paraId="59CB2C4B" w14:textId="0059145C" w:rsidR="009C3744" w:rsidRDefault="00212A20" w:rsidP="006419E2">
      <w:pPr>
        <w:jc w:val="both"/>
        <w:rPr>
          <w:rFonts w:ascii="Poppins" w:hAnsi="Poppins" w:cs="Poppins"/>
        </w:rPr>
      </w:pPr>
      <w:r w:rsidRPr="006419E2">
        <w:rPr>
          <w:rFonts w:ascii="Poppins" w:hAnsi="Poppins" w:cs="Poppins"/>
        </w:rPr>
        <w:t xml:space="preserve">Provide a broad, ambitious, relevant and creative curriculum that </w:t>
      </w:r>
      <w:r w:rsidR="00410672" w:rsidRPr="006419E2">
        <w:rPr>
          <w:rFonts w:ascii="Poppins" w:hAnsi="Poppins" w:cs="Poppins"/>
        </w:rPr>
        <w:t xml:space="preserve">builds skills and knowledge sequentially and </w:t>
      </w:r>
      <w:r w:rsidRPr="006419E2">
        <w:rPr>
          <w:rFonts w:ascii="Poppins" w:hAnsi="Poppins" w:cs="Poppins"/>
        </w:rPr>
        <w:t>will set in place firm foundations for future learning and development in Key Stage 1 and beyond.</w:t>
      </w:r>
    </w:p>
    <w:p w14:paraId="746EB355" w14:textId="77777777" w:rsidR="006419E2" w:rsidRPr="006419E2" w:rsidRDefault="006419E2" w:rsidP="006419E2">
      <w:pPr>
        <w:jc w:val="both"/>
        <w:rPr>
          <w:rFonts w:ascii="Poppins" w:hAnsi="Poppins" w:cs="Poppins"/>
        </w:rPr>
      </w:pPr>
    </w:p>
    <w:p w14:paraId="626F30FB" w14:textId="55E2C0A3" w:rsidR="009C3744" w:rsidRDefault="00212A20" w:rsidP="006419E2">
      <w:pPr>
        <w:jc w:val="both"/>
        <w:rPr>
          <w:rFonts w:ascii="Poppins" w:hAnsi="Poppins" w:cs="Poppins"/>
        </w:rPr>
      </w:pPr>
      <w:r w:rsidRPr="006419E2">
        <w:rPr>
          <w:rFonts w:ascii="Poppins" w:hAnsi="Poppins" w:cs="Poppins"/>
        </w:rPr>
        <w:t>Provide opportunities for children to learn through planned, purposeful play in all areas of learning and development.</w:t>
      </w:r>
    </w:p>
    <w:p w14:paraId="7704FFB5" w14:textId="77777777" w:rsidR="006419E2" w:rsidRPr="006419E2" w:rsidRDefault="006419E2" w:rsidP="006419E2">
      <w:pPr>
        <w:jc w:val="both"/>
        <w:rPr>
          <w:rFonts w:ascii="Poppins" w:hAnsi="Poppins" w:cs="Poppins"/>
        </w:rPr>
      </w:pPr>
    </w:p>
    <w:p w14:paraId="5EB6F110" w14:textId="15D2C26F" w:rsidR="009C3744" w:rsidRPr="006419E2" w:rsidRDefault="00212A20" w:rsidP="006419E2">
      <w:pPr>
        <w:jc w:val="both"/>
        <w:rPr>
          <w:rFonts w:ascii="Poppins" w:hAnsi="Poppins" w:cs="Poppins"/>
        </w:rPr>
      </w:pPr>
      <w:r w:rsidRPr="006419E2">
        <w:rPr>
          <w:rFonts w:ascii="Poppins" w:hAnsi="Poppins" w:cs="Poppins"/>
        </w:rPr>
        <w:t>Use and value what each child can do, assessing their individual needs and helping each child to progress.</w:t>
      </w:r>
    </w:p>
    <w:p w14:paraId="5179E395" w14:textId="77777777" w:rsidR="006419E2" w:rsidRPr="006419E2" w:rsidRDefault="006419E2" w:rsidP="006419E2">
      <w:pPr>
        <w:jc w:val="both"/>
        <w:rPr>
          <w:rFonts w:ascii="Poppins" w:hAnsi="Poppins" w:cs="Poppins"/>
        </w:rPr>
      </w:pPr>
    </w:p>
    <w:p w14:paraId="2B4AD186" w14:textId="77777777" w:rsidR="009C3744" w:rsidRPr="006419E2" w:rsidRDefault="00212A20" w:rsidP="006419E2">
      <w:pPr>
        <w:jc w:val="both"/>
        <w:rPr>
          <w:rFonts w:ascii="Poppins" w:hAnsi="Poppins" w:cs="Poppins"/>
        </w:rPr>
      </w:pPr>
      <w:r w:rsidRPr="006419E2">
        <w:rPr>
          <w:rFonts w:ascii="Poppins" w:hAnsi="Poppins" w:cs="Poppins"/>
        </w:rPr>
        <w:t>Enable choice and decision making, fostering independence and self- confidence.</w:t>
      </w:r>
    </w:p>
    <w:p w14:paraId="002069E4" w14:textId="007340F8" w:rsidR="009C3744" w:rsidRPr="006419E2" w:rsidRDefault="00212A20" w:rsidP="006419E2">
      <w:pPr>
        <w:jc w:val="both"/>
        <w:rPr>
          <w:rFonts w:ascii="Poppins" w:hAnsi="Poppins" w:cs="Poppins"/>
        </w:rPr>
      </w:pPr>
      <w:r w:rsidRPr="006419E2">
        <w:rPr>
          <w:rFonts w:ascii="Poppins" w:hAnsi="Poppins" w:cs="Poppins"/>
        </w:rPr>
        <w:t>Work in partnership with parents/carers and value their contributions</w:t>
      </w:r>
      <w:r w:rsidR="00410672" w:rsidRPr="006419E2">
        <w:rPr>
          <w:rFonts w:ascii="Poppins" w:hAnsi="Poppins" w:cs="Poppins"/>
        </w:rPr>
        <w:t xml:space="preserve"> understanding that children benefit </w:t>
      </w:r>
      <w:r w:rsidR="00D25606" w:rsidRPr="006419E2">
        <w:rPr>
          <w:rFonts w:ascii="Poppins" w:hAnsi="Poppins" w:cs="Poppins"/>
        </w:rPr>
        <w:t>when</w:t>
      </w:r>
      <w:r w:rsidR="00410672" w:rsidRPr="006419E2">
        <w:rPr>
          <w:rFonts w:ascii="Poppins" w:hAnsi="Poppins" w:cs="Poppins"/>
        </w:rPr>
        <w:t xml:space="preserve"> practitioners </w:t>
      </w:r>
      <w:proofErr w:type="gramStart"/>
      <w:r w:rsidR="00410672" w:rsidRPr="006419E2">
        <w:rPr>
          <w:rFonts w:ascii="Poppins" w:hAnsi="Poppins" w:cs="Poppins"/>
        </w:rPr>
        <w:t>and parents/</w:t>
      </w:r>
      <w:proofErr w:type="gramEnd"/>
      <w:r w:rsidR="00410672" w:rsidRPr="006419E2">
        <w:rPr>
          <w:rFonts w:ascii="Poppins" w:hAnsi="Poppins" w:cs="Poppins"/>
        </w:rPr>
        <w:t xml:space="preserve"> carers work</w:t>
      </w:r>
      <w:r w:rsidR="00D25606" w:rsidRPr="006419E2">
        <w:rPr>
          <w:rFonts w:ascii="Poppins" w:hAnsi="Poppins" w:cs="Poppins"/>
        </w:rPr>
        <w:t xml:space="preserve"> together.</w:t>
      </w:r>
    </w:p>
    <w:p w14:paraId="60902822" w14:textId="77777777" w:rsidR="006419E2" w:rsidRPr="006419E2" w:rsidRDefault="006419E2" w:rsidP="006419E2">
      <w:pPr>
        <w:jc w:val="both"/>
        <w:rPr>
          <w:rFonts w:ascii="Poppins" w:hAnsi="Poppins" w:cs="Poppins"/>
        </w:rPr>
      </w:pPr>
    </w:p>
    <w:p w14:paraId="768B1030" w14:textId="1560897B" w:rsidR="009C3744" w:rsidRPr="006419E2" w:rsidRDefault="00212A20" w:rsidP="006419E2">
      <w:pPr>
        <w:jc w:val="both"/>
        <w:rPr>
          <w:rFonts w:ascii="Poppins" w:hAnsi="Poppins" w:cs="Poppins"/>
        </w:rPr>
      </w:pPr>
      <w:r w:rsidRPr="006419E2">
        <w:rPr>
          <w:rFonts w:ascii="Poppins" w:hAnsi="Poppins" w:cs="Poppins"/>
        </w:rPr>
        <w:t xml:space="preserve">Ensure that </w:t>
      </w:r>
      <w:r w:rsidR="00D25606" w:rsidRPr="006419E2">
        <w:rPr>
          <w:rFonts w:ascii="Poppins" w:hAnsi="Poppins" w:cs="Poppins"/>
        </w:rPr>
        <w:t xml:space="preserve">every child is included and </w:t>
      </w:r>
      <w:r w:rsidR="00297BCD" w:rsidRPr="006419E2">
        <w:rPr>
          <w:rFonts w:ascii="Poppins" w:hAnsi="Poppins" w:cs="Poppins"/>
        </w:rPr>
        <w:t xml:space="preserve">effectively </w:t>
      </w:r>
      <w:r w:rsidR="00D25606" w:rsidRPr="006419E2">
        <w:rPr>
          <w:rFonts w:ascii="Poppins" w:hAnsi="Poppins" w:cs="Poppins"/>
        </w:rPr>
        <w:t>supported</w:t>
      </w:r>
      <w:r w:rsidRPr="006419E2">
        <w:rPr>
          <w:rFonts w:ascii="Poppins" w:hAnsi="Poppins" w:cs="Poppins"/>
        </w:rPr>
        <w:t>.</w:t>
      </w:r>
      <w:r w:rsidR="00297BCD" w:rsidRPr="006419E2">
        <w:rPr>
          <w:rFonts w:ascii="Poppins" w:hAnsi="Poppins" w:cs="Poppins"/>
        </w:rPr>
        <w:t xml:space="preserve"> </w:t>
      </w:r>
    </w:p>
    <w:p w14:paraId="3386EC8E" w14:textId="77777777" w:rsidR="006419E2" w:rsidRPr="006419E2" w:rsidRDefault="006419E2" w:rsidP="006419E2">
      <w:pPr>
        <w:jc w:val="both"/>
        <w:rPr>
          <w:rFonts w:ascii="Poppins" w:hAnsi="Poppins" w:cs="Poppins"/>
        </w:rPr>
      </w:pPr>
    </w:p>
    <w:p w14:paraId="4FF902C4" w14:textId="7253B585" w:rsidR="009C3744" w:rsidRDefault="00212A20" w:rsidP="006419E2">
      <w:pPr>
        <w:pStyle w:val="Heading1"/>
        <w:jc w:val="both"/>
      </w:pPr>
      <w:bookmarkStart w:id="7" w:name="_Toc241484662"/>
      <w:r w:rsidRPr="006419E2">
        <w:t>LEARNING AND DEVELOPMENT</w:t>
      </w:r>
      <w:bookmarkEnd w:id="7"/>
    </w:p>
    <w:p w14:paraId="1067B045" w14:textId="77777777" w:rsidR="00C62B41" w:rsidRPr="006419E2" w:rsidRDefault="00C62B41" w:rsidP="00C62B41">
      <w:pPr>
        <w:pStyle w:val="Heading1"/>
        <w:numPr>
          <w:ilvl w:val="0"/>
          <w:numId w:val="0"/>
        </w:numPr>
        <w:ind w:left="764"/>
        <w:jc w:val="both"/>
      </w:pPr>
    </w:p>
    <w:p w14:paraId="1EEBEEB3" w14:textId="77777777" w:rsidR="009C3744" w:rsidRPr="006419E2" w:rsidRDefault="00212A20" w:rsidP="006419E2">
      <w:pPr>
        <w:jc w:val="both"/>
        <w:rPr>
          <w:rFonts w:ascii="Poppins" w:hAnsi="Poppins" w:cs="Poppins"/>
        </w:rPr>
      </w:pPr>
      <w:r w:rsidRPr="006419E2">
        <w:rPr>
          <w:rFonts w:ascii="Poppins" w:hAnsi="Poppins" w:cs="Poppins"/>
        </w:rPr>
        <w:t xml:space="preserve">The EYFS framework outlines seven areas of learning and development and educational </w:t>
      </w:r>
      <w:proofErr w:type="spellStart"/>
      <w:r w:rsidRPr="006419E2">
        <w:rPr>
          <w:rFonts w:ascii="Poppins" w:hAnsi="Poppins" w:cs="Poppins"/>
        </w:rPr>
        <w:t>programmes</w:t>
      </w:r>
      <w:proofErr w:type="spellEnd"/>
      <w:r w:rsidRPr="006419E2">
        <w:rPr>
          <w:rFonts w:ascii="Poppins" w:hAnsi="Poppins" w:cs="Poppins"/>
        </w:rPr>
        <w:t xml:space="preserve"> that must shape the curriculum in the early years. These are categorised as ‘prime areas’ and ‘specific areas’ of development. The 7 areas of learning and development are inter-connected and equally important to support a rounded, holistic approach to child development.</w:t>
      </w:r>
    </w:p>
    <w:p w14:paraId="71180028" w14:textId="77777777" w:rsidR="006419E2" w:rsidRDefault="006419E2" w:rsidP="006419E2">
      <w:pPr>
        <w:jc w:val="both"/>
        <w:rPr>
          <w:rFonts w:ascii="Poppins" w:hAnsi="Poppins" w:cs="Poppins"/>
        </w:rPr>
      </w:pPr>
    </w:p>
    <w:p w14:paraId="5FC681DA" w14:textId="23C9002A" w:rsidR="009C3744" w:rsidRPr="006419E2" w:rsidRDefault="00212A20" w:rsidP="006419E2">
      <w:pPr>
        <w:jc w:val="both"/>
        <w:rPr>
          <w:rFonts w:ascii="Poppins" w:hAnsi="Poppins" w:cs="Poppins"/>
        </w:rPr>
      </w:pPr>
      <w:r w:rsidRPr="006419E2">
        <w:rPr>
          <w:rFonts w:ascii="Poppins" w:hAnsi="Poppins" w:cs="Poppins"/>
        </w:rPr>
        <w:t>Prime areas – form the foundations for children’s curiosity and imagination whilst also developing children’s spoken language, physical and social skills.</w:t>
      </w:r>
    </w:p>
    <w:p w14:paraId="5D70670E" w14:textId="77777777" w:rsidR="009C3744" w:rsidRPr="006419E2" w:rsidRDefault="00212A20" w:rsidP="006419E2">
      <w:pPr>
        <w:pStyle w:val="ListParagraph"/>
        <w:numPr>
          <w:ilvl w:val="0"/>
          <w:numId w:val="10"/>
        </w:numPr>
        <w:jc w:val="both"/>
        <w:rPr>
          <w:rFonts w:ascii="Poppins" w:hAnsi="Poppins" w:cs="Poppins"/>
        </w:rPr>
      </w:pPr>
      <w:r w:rsidRPr="006419E2">
        <w:rPr>
          <w:rFonts w:ascii="Poppins" w:hAnsi="Poppins" w:cs="Poppins"/>
        </w:rPr>
        <w:t>Communication and language</w:t>
      </w:r>
    </w:p>
    <w:p w14:paraId="3C2E5C47" w14:textId="77777777" w:rsidR="009C3744" w:rsidRPr="006419E2" w:rsidRDefault="00212A20" w:rsidP="006419E2">
      <w:pPr>
        <w:pStyle w:val="ListParagraph"/>
        <w:numPr>
          <w:ilvl w:val="0"/>
          <w:numId w:val="10"/>
        </w:numPr>
        <w:jc w:val="both"/>
        <w:rPr>
          <w:rFonts w:ascii="Poppins" w:hAnsi="Poppins" w:cs="Poppins"/>
        </w:rPr>
      </w:pPr>
      <w:r w:rsidRPr="006419E2">
        <w:rPr>
          <w:rFonts w:ascii="Poppins" w:hAnsi="Poppins" w:cs="Poppins"/>
        </w:rPr>
        <w:t>Physical development</w:t>
      </w:r>
    </w:p>
    <w:p w14:paraId="5996E19D" w14:textId="77777777" w:rsidR="009C3744" w:rsidRPr="006419E2" w:rsidRDefault="00212A20" w:rsidP="006419E2">
      <w:pPr>
        <w:pStyle w:val="ListParagraph"/>
        <w:numPr>
          <w:ilvl w:val="0"/>
          <w:numId w:val="10"/>
        </w:numPr>
        <w:jc w:val="both"/>
        <w:rPr>
          <w:rFonts w:ascii="Poppins" w:hAnsi="Poppins" w:cs="Poppins"/>
        </w:rPr>
      </w:pPr>
      <w:r w:rsidRPr="006419E2">
        <w:rPr>
          <w:rFonts w:ascii="Poppins" w:hAnsi="Poppins" w:cs="Poppins"/>
        </w:rPr>
        <w:t>Personal, social, and emotional development</w:t>
      </w:r>
    </w:p>
    <w:p w14:paraId="0C5A2B5D" w14:textId="77777777" w:rsidR="009C3744" w:rsidRPr="006419E2" w:rsidRDefault="009C3744" w:rsidP="006419E2">
      <w:pPr>
        <w:jc w:val="both"/>
        <w:rPr>
          <w:rFonts w:ascii="Poppins" w:hAnsi="Poppins" w:cs="Poppins"/>
        </w:rPr>
      </w:pPr>
    </w:p>
    <w:p w14:paraId="7A3E54C4" w14:textId="77777777" w:rsidR="009C3744" w:rsidRPr="006419E2" w:rsidRDefault="00212A20" w:rsidP="006419E2">
      <w:pPr>
        <w:jc w:val="both"/>
        <w:rPr>
          <w:rFonts w:ascii="Poppins" w:hAnsi="Poppins" w:cs="Poppins"/>
        </w:rPr>
      </w:pPr>
      <w:r w:rsidRPr="006419E2">
        <w:rPr>
          <w:rFonts w:ascii="Poppins" w:hAnsi="Poppins" w:cs="Poppins"/>
        </w:rPr>
        <w:t>Specific areas – allow the prime areas to be strengthened and applied:</w:t>
      </w:r>
    </w:p>
    <w:p w14:paraId="4446D611" w14:textId="77777777" w:rsidR="009C3744" w:rsidRPr="006419E2" w:rsidRDefault="00212A20" w:rsidP="006419E2">
      <w:pPr>
        <w:pStyle w:val="ListParagraph"/>
        <w:numPr>
          <w:ilvl w:val="0"/>
          <w:numId w:val="11"/>
        </w:numPr>
        <w:jc w:val="both"/>
        <w:rPr>
          <w:rFonts w:ascii="Poppins" w:hAnsi="Poppins" w:cs="Poppins"/>
        </w:rPr>
      </w:pPr>
      <w:r w:rsidRPr="006419E2">
        <w:rPr>
          <w:rFonts w:ascii="Poppins" w:hAnsi="Poppins" w:cs="Poppins"/>
        </w:rPr>
        <w:t>Literacy</w:t>
      </w:r>
    </w:p>
    <w:p w14:paraId="6C8F358C" w14:textId="77777777" w:rsidR="009C3744" w:rsidRPr="006419E2" w:rsidRDefault="00212A20" w:rsidP="006419E2">
      <w:pPr>
        <w:pStyle w:val="ListParagraph"/>
        <w:numPr>
          <w:ilvl w:val="0"/>
          <w:numId w:val="11"/>
        </w:numPr>
        <w:jc w:val="both"/>
        <w:rPr>
          <w:rFonts w:ascii="Poppins" w:hAnsi="Poppins" w:cs="Poppins"/>
        </w:rPr>
      </w:pPr>
      <w:r w:rsidRPr="006419E2">
        <w:rPr>
          <w:rFonts w:ascii="Poppins" w:hAnsi="Poppins" w:cs="Poppins"/>
        </w:rPr>
        <w:t>Mathematics</w:t>
      </w:r>
    </w:p>
    <w:p w14:paraId="4D0620DD" w14:textId="77777777" w:rsidR="009C3744" w:rsidRPr="006419E2" w:rsidRDefault="00212A20" w:rsidP="006419E2">
      <w:pPr>
        <w:pStyle w:val="ListParagraph"/>
        <w:numPr>
          <w:ilvl w:val="0"/>
          <w:numId w:val="11"/>
        </w:numPr>
        <w:jc w:val="both"/>
        <w:rPr>
          <w:rFonts w:ascii="Poppins" w:hAnsi="Poppins" w:cs="Poppins"/>
        </w:rPr>
      </w:pPr>
      <w:r w:rsidRPr="006419E2">
        <w:rPr>
          <w:rFonts w:ascii="Poppins" w:hAnsi="Poppins" w:cs="Poppins"/>
        </w:rPr>
        <w:t>Understanding the world</w:t>
      </w:r>
    </w:p>
    <w:p w14:paraId="7F27926D" w14:textId="77777777" w:rsidR="009C3744" w:rsidRPr="006419E2" w:rsidRDefault="00212A20" w:rsidP="006419E2">
      <w:pPr>
        <w:pStyle w:val="ListParagraph"/>
        <w:numPr>
          <w:ilvl w:val="0"/>
          <w:numId w:val="11"/>
        </w:numPr>
        <w:jc w:val="both"/>
        <w:rPr>
          <w:rFonts w:ascii="Poppins" w:hAnsi="Poppins" w:cs="Poppins"/>
        </w:rPr>
      </w:pPr>
      <w:r w:rsidRPr="006419E2">
        <w:rPr>
          <w:rFonts w:ascii="Poppins" w:hAnsi="Poppins" w:cs="Poppins"/>
        </w:rPr>
        <w:t>Expressive art and design</w:t>
      </w:r>
    </w:p>
    <w:p w14:paraId="2C295F21" w14:textId="77777777" w:rsidR="009C3744" w:rsidRPr="006419E2" w:rsidRDefault="009C3744" w:rsidP="006419E2">
      <w:pPr>
        <w:jc w:val="both"/>
        <w:rPr>
          <w:rFonts w:ascii="Poppins" w:hAnsi="Poppins" w:cs="Poppins"/>
        </w:rPr>
      </w:pPr>
    </w:p>
    <w:p w14:paraId="4A332E75" w14:textId="74E211C4" w:rsidR="009C3744" w:rsidRDefault="00212A20" w:rsidP="006419E2">
      <w:pPr>
        <w:pStyle w:val="Heading1"/>
        <w:jc w:val="both"/>
      </w:pPr>
      <w:bookmarkStart w:id="8" w:name="4._CURRICULUM"/>
      <w:bookmarkStart w:id="9" w:name="_bookmark3"/>
      <w:bookmarkStart w:id="10" w:name="_Toc241484663"/>
      <w:bookmarkEnd w:id="8"/>
      <w:bookmarkEnd w:id="9"/>
      <w:r w:rsidRPr="006419E2">
        <w:t>CURRICULUM</w:t>
      </w:r>
      <w:bookmarkEnd w:id="10"/>
    </w:p>
    <w:p w14:paraId="1FD09014" w14:textId="77777777" w:rsidR="00C62B41" w:rsidRPr="006419E2" w:rsidRDefault="00C62B41" w:rsidP="00C62B41">
      <w:pPr>
        <w:pStyle w:val="Heading1"/>
        <w:numPr>
          <w:ilvl w:val="0"/>
          <w:numId w:val="0"/>
        </w:numPr>
        <w:ind w:left="764"/>
        <w:jc w:val="both"/>
      </w:pPr>
    </w:p>
    <w:p w14:paraId="288A248F" w14:textId="58327438" w:rsidR="009C3744" w:rsidRDefault="00212A20" w:rsidP="006419E2">
      <w:pPr>
        <w:jc w:val="both"/>
        <w:rPr>
          <w:rFonts w:ascii="Poppins" w:hAnsi="Poppins" w:cs="Poppins"/>
        </w:rPr>
      </w:pPr>
      <w:r w:rsidRPr="006419E2">
        <w:rPr>
          <w:rFonts w:ascii="Poppins" w:hAnsi="Poppins" w:cs="Poppins"/>
        </w:rPr>
        <w:t xml:space="preserve">Thorough planning is the key to making children’s learning effective, exciting, varied and progressive. Effective learning builds on and extends what the children know and can do. Our topic planning shows how the principles of the EYFS will be put into practice and </w:t>
      </w:r>
      <w:proofErr w:type="gramStart"/>
      <w:r w:rsidRPr="006419E2">
        <w:rPr>
          <w:rFonts w:ascii="Poppins" w:hAnsi="Poppins" w:cs="Poppins"/>
        </w:rPr>
        <w:t>is</w:t>
      </w:r>
      <w:proofErr w:type="gramEnd"/>
      <w:r w:rsidRPr="006419E2">
        <w:rPr>
          <w:rFonts w:ascii="Poppins" w:hAnsi="Poppins" w:cs="Poppins"/>
        </w:rPr>
        <w:t xml:space="preserve"> always informed by observations and assessments we have made of the children, considering their current interests’ development and learning. All practitioners who work in the Foundation Stage are involved in this process.</w:t>
      </w:r>
    </w:p>
    <w:p w14:paraId="22A16183" w14:textId="77777777" w:rsidR="006419E2" w:rsidRPr="006419E2" w:rsidRDefault="006419E2" w:rsidP="006419E2">
      <w:pPr>
        <w:jc w:val="both"/>
        <w:rPr>
          <w:rFonts w:ascii="Poppins" w:hAnsi="Poppins" w:cs="Poppins"/>
        </w:rPr>
      </w:pPr>
    </w:p>
    <w:p w14:paraId="779E9DC2" w14:textId="4497F85D" w:rsidR="006419E2" w:rsidRDefault="00212A20" w:rsidP="006419E2">
      <w:pPr>
        <w:jc w:val="both"/>
        <w:rPr>
          <w:rFonts w:ascii="Poppins" w:hAnsi="Poppins" w:cs="Poppins"/>
        </w:rPr>
      </w:pPr>
      <w:r w:rsidRPr="006419E2">
        <w:rPr>
          <w:rFonts w:ascii="Poppins" w:hAnsi="Poppins" w:cs="Poppins"/>
        </w:rPr>
        <w:t xml:space="preserve">Key texts for each theme prioritise developing children’s language and extending their vocabulary. SMSC and British values weave throughout each topic area. </w:t>
      </w:r>
      <w:r w:rsidR="003E7573" w:rsidRPr="003E7573">
        <w:rPr>
          <w:rFonts w:ascii="Poppins" w:hAnsi="Poppins" w:cs="Poppins"/>
        </w:rPr>
        <w:t>The latest research, curriculum, and statutory guidance are utilised, including EEF, Development Matters, Birth to 5 Matters, Strong Foundations in the first years of school (Ofsted), DfE Safer Sleep Requirements for Early Years Settings, and the State-funded school inspection framework, to ensure the effective delivery of learning and development requirements.</w:t>
      </w:r>
    </w:p>
    <w:p w14:paraId="02030231" w14:textId="77777777" w:rsidR="003E7573" w:rsidRPr="006419E2" w:rsidRDefault="003E7573" w:rsidP="006419E2">
      <w:pPr>
        <w:jc w:val="both"/>
        <w:rPr>
          <w:rFonts w:ascii="Poppins" w:hAnsi="Poppins" w:cs="Poppins"/>
        </w:rPr>
      </w:pPr>
    </w:p>
    <w:p w14:paraId="36B80E26" w14:textId="77777777" w:rsidR="009C3744" w:rsidRPr="006419E2" w:rsidRDefault="00212A20" w:rsidP="006419E2">
      <w:pPr>
        <w:jc w:val="both"/>
        <w:rPr>
          <w:rFonts w:ascii="Poppins" w:hAnsi="Poppins" w:cs="Poppins"/>
        </w:rPr>
      </w:pPr>
      <w:r w:rsidRPr="006419E2">
        <w:rPr>
          <w:rFonts w:ascii="Poppins" w:hAnsi="Poppins" w:cs="Poppins"/>
        </w:rPr>
        <w:t xml:space="preserve">A strong foundation for children’s development in the prime areas is secured in the nursery setting (where relevant) and practitioners use the Observation Checkpoints to identify any child who needs additional support. The EYFS curriculum is carefully planned to ensure that it is relevant to the school </w:t>
      </w:r>
      <w:proofErr w:type="gramStart"/>
      <w:r w:rsidRPr="006419E2">
        <w:rPr>
          <w:rFonts w:ascii="Poppins" w:hAnsi="Poppins" w:cs="Poppins"/>
        </w:rPr>
        <w:t>context</w:t>
      </w:r>
      <w:proofErr w:type="gramEnd"/>
      <w:r w:rsidRPr="006419E2">
        <w:rPr>
          <w:rFonts w:ascii="Poppins" w:hAnsi="Poppins" w:cs="Poppins"/>
        </w:rPr>
        <w:t xml:space="preserve"> and the intent, implementation and impact of all lessons meets the varied needs of all groups of learners.</w:t>
      </w:r>
    </w:p>
    <w:p w14:paraId="4E03865F" w14:textId="77777777" w:rsidR="009C3744" w:rsidRPr="006419E2" w:rsidRDefault="009C3744" w:rsidP="006419E2">
      <w:pPr>
        <w:jc w:val="both"/>
        <w:rPr>
          <w:rFonts w:ascii="Poppins" w:hAnsi="Poppins" w:cs="Poppins"/>
        </w:rPr>
      </w:pPr>
    </w:p>
    <w:p w14:paraId="79054216" w14:textId="103AE43B" w:rsidR="009C3744" w:rsidRDefault="00212A20" w:rsidP="006419E2">
      <w:pPr>
        <w:jc w:val="both"/>
        <w:rPr>
          <w:rFonts w:ascii="Poppins" w:hAnsi="Poppins" w:cs="Poppins"/>
        </w:rPr>
      </w:pPr>
      <w:r w:rsidRPr="006419E2">
        <w:rPr>
          <w:rFonts w:ascii="Poppins" w:hAnsi="Poppins" w:cs="Poppins"/>
        </w:rPr>
        <w:lastRenderedPageBreak/>
        <w:t>Children with SEND are fully integrated, where possible, into the whole school. Practitioners identify and assess the pupils with special educational</w:t>
      </w:r>
      <w:r w:rsidR="006419E2">
        <w:rPr>
          <w:rFonts w:ascii="Poppins" w:hAnsi="Poppins" w:cs="Poppins"/>
        </w:rPr>
        <w:t xml:space="preserve"> </w:t>
      </w:r>
      <w:r w:rsidRPr="006419E2">
        <w:rPr>
          <w:rFonts w:ascii="Poppins" w:hAnsi="Poppins" w:cs="Poppins"/>
        </w:rPr>
        <w:t xml:space="preserve">needs and disabilities (SEND) as early as possible through screening and careful observations of </w:t>
      </w:r>
      <w:r w:rsidR="00387553" w:rsidRPr="006419E2">
        <w:rPr>
          <w:rFonts w:ascii="Poppins" w:hAnsi="Poppins" w:cs="Poppins"/>
        </w:rPr>
        <w:t>all</w:t>
      </w:r>
      <w:r w:rsidRPr="006419E2">
        <w:rPr>
          <w:rFonts w:ascii="Poppins" w:hAnsi="Poppins" w:cs="Poppins"/>
        </w:rPr>
        <w:t xml:space="preserve"> children.</w:t>
      </w:r>
    </w:p>
    <w:p w14:paraId="3E527756" w14:textId="77777777" w:rsidR="006419E2" w:rsidRPr="006419E2" w:rsidRDefault="006419E2" w:rsidP="006419E2">
      <w:pPr>
        <w:jc w:val="both"/>
        <w:rPr>
          <w:rFonts w:ascii="Poppins" w:hAnsi="Poppins" w:cs="Poppins"/>
        </w:rPr>
      </w:pPr>
    </w:p>
    <w:p w14:paraId="59C54EF6" w14:textId="7CB8F827" w:rsidR="009C3744" w:rsidRDefault="00212A20" w:rsidP="006419E2">
      <w:pPr>
        <w:jc w:val="both"/>
        <w:rPr>
          <w:rFonts w:ascii="Poppins" w:hAnsi="Poppins" w:cs="Poppins"/>
        </w:rPr>
      </w:pPr>
      <w:r w:rsidRPr="006419E2">
        <w:rPr>
          <w:rFonts w:ascii="Poppins" w:hAnsi="Poppins" w:cs="Poppins"/>
        </w:rPr>
        <w:t>Staff have excellent partnerships with parents/carers in order that their knowledge, views and experience can assist us in assessing and providing for their children. Outside agencies work closely with the setting to provide additional support for the school and parents.</w:t>
      </w:r>
    </w:p>
    <w:p w14:paraId="5F14EF2B" w14:textId="77777777" w:rsidR="006419E2" w:rsidRPr="006419E2" w:rsidRDefault="006419E2" w:rsidP="006419E2">
      <w:pPr>
        <w:jc w:val="both"/>
        <w:rPr>
          <w:rFonts w:ascii="Poppins" w:hAnsi="Poppins" w:cs="Poppins"/>
        </w:rPr>
      </w:pPr>
    </w:p>
    <w:p w14:paraId="01730EB5" w14:textId="1F341D1E" w:rsidR="009C3744" w:rsidRDefault="00212A20" w:rsidP="006419E2">
      <w:pPr>
        <w:pStyle w:val="Heading1"/>
        <w:jc w:val="both"/>
      </w:pPr>
      <w:bookmarkStart w:id="11" w:name="5._ASSESSMENT"/>
      <w:bookmarkStart w:id="12" w:name="_bookmark4"/>
      <w:bookmarkStart w:id="13" w:name="_Toc241484664"/>
      <w:bookmarkEnd w:id="11"/>
      <w:bookmarkEnd w:id="12"/>
      <w:r w:rsidRPr="006419E2">
        <w:t>ASSESSMENT</w:t>
      </w:r>
      <w:bookmarkEnd w:id="13"/>
    </w:p>
    <w:p w14:paraId="2D4DD72D" w14:textId="77777777" w:rsidR="00C62B41" w:rsidRPr="006419E2" w:rsidRDefault="00C62B41" w:rsidP="00C62B41">
      <w:pPr>
        <w:pStyle w:val="Heading1"/>
        <w:numPr>
          <w:ilvl w:val="0"/>
          <w:numId w:val="0"/>
        </w:numPr>
        <w:ind w:left="764"/>
        <w:jc w:val="both"/>
      </w:pPr>
    </w:p>
    <w:p w14:paraId="3607F957" w14:textId="77777777" w:rsidR="009C3744" w:rsidRPr="006419E2" w:rsidRDefault="00212A20" w:rsidP="006419E2">
      <w:pPr>
        <w:jc w:val="both"/>
        <w:rPr>
          <w:rFonts w:ascii="Poppins" w:hAnsi="Poppins" w:cs="Poppins"/>
        </w:rPr>
      </w:pPr>
      <w:r w:rsidRPr="006419E2">
        <w:rPr>
          <w:rFonts w:ascii="Poppins" w:hAnsi="Poppins" w:cs="Poppins"/>
        </w:rPr>
        <w:t>Assessment plays an important part in helping the school to recognise children’s progress, understand their needs, plan activities, and assess the need for support.</w:t>
      </w:r>
    </w:p>
    <w:p w14:paraId="6AF5524D" w14:textId="77777777" w:rsidR="009C3744" w:rsidRPr="006419E2" w:rsidRDefault="00212A20" w:rsidP="006419E2">
      <w:pPr>
        <w:jc w:val="both"/>
        <w:rPr>
          <w:rFonts w:ascii="Poppins" w:hAnsi="Poppins" w:cs="Poppins"/>
        </w:rPr>
      </w:pPr>
      <w:r w:rsidRPr="006419E2">
        <w:rPr>
          <w:rFonts w:ascii="Poppins" w:hAnsi="Poppins" w:cs="Poppins"/>
        </w:rPr>
        <w:t>In line with statutory requirements, the school will undertake a summative assessment of each child’s development at certain stages. These are:</w:t>
      </w:r>
    </w:p>
    <w:p w14:paraId="60633527" w14:textId="77777777" w:rsidR="009C3744" w:rsidRPr="006419E2" w:rsidRDefault="00212A20" w:rsidP="006419E2">
      <w:pPr>
        <w:pStyle w:val="ListParagraph"/>
        <w:numPr>
          <w:ilvl w:val="0"/>
          <w:numId w:val="14"/>
        </w:numPr>
        <w:jc w:val="both"/>
        <w:rPr>
          <w:rFonts w:ascii="Poppins" w:hAnsi="Poppins" w:cs="Poppins"/>
        </w:rPr>
      </w:pPr>
      <w:r w:rsidRPr="006419E2">
        <w:rPr>
          <w:rFonts w:ascii="Poppins" w:hAnsi="Poppins" w:cs="Poppins"/>
        </w:rPr>
        <w:t>Reception Baseline Assessm</w:t>
      </w:r>
      <w:r w:rsidRPr="00C62B41">
        <w:rPr>
          <w:rFonts w:ascii="Poppins" w:hAnsi="Poppins" w:cs="Poppins"/>
        </w:rPr>
        <w:t>ent</w:t>
      </w:r>
      <w:r w:rsidR="00387553" w:rsidRPr="00C62B41">
        <w:rPr>
          <w:rFonts w:ascii="Poppins" w:hAnsi="Poppins" w:cs="Poppins"/>
        </w:rPr>
        <w:t xml:space="preserve"> (RBA)</w:t>
      </w:r>
      <w:r w:rsidRPr="00C62B41">
        <w:rPr>
          <w:rFonts w:ascii="Poppins" w:hAnsi="Poppins" w:cs="Poppins"/>
        </w:rPr>
        <w:t xml:space="preserve"> – a</w:t>
      </w:r>
      <w:r w:rsidRPr="006419E2">
        <w:rPr>
          <w:rFonts w:ascii="Poppins" w:hAnsi="Poppins" w:cs="Poppins"/>
        </w:rPr>
        <w:t xml:space="preserve"> short assessment which is taken within the first six weeks of a child starting Reception.</w:t>
      </w:r>
    </w:p>
    <w:p w14:paraId="58FB09A2" w14:textId="77777777" w:rsidR="009C3744" w:rsidRPr="006419E2" w:rsidRDefault="00212A20" w:rsidP="006419E2">
      <w:pPr>
        <w:pStyle w:val="ListParagraph"/>
        <w:numPr>
          <w:ilvl w:val="0"/>
          <w:numId w:val="14"/>
        </w:numPr>
        <w:jc w:val="both"/>
        <w:rPr>
          <w:rFonts w:ascii="Poppins" w:hAnsi="Poppins" w:cs="Poppins"/>
        </w:rPr>
      </w:pPr>
      <w:r w:rsidRPr="006419E2">
        <w:rPr>
          <w:rFonts w:ascii="Poppins" w:hAnsi="Poppins" w:cs="Poppins"/>
        </w:rPr>
        <w:t>The EYFS Profile (EYFSP) – An assessment against the Early Learning Goals (ELGs) is made at the end of the reception year; these provide a child’s expected level of development by the time they turn 5 and a well-rounded picture of a child’s knowledge, understanding and abilities. This is shared with parents and Year 1 teachers.</w:t>
      </w:r>
    </w:p>
    <w:p w14:paraId="31AD7E58" w14:textId="77777777" w:rsidR="009C3744" w:rsidRPr="006419E2" w:rsidRDefault="00212A20" w:rsidP="006419E2">
      <w:pPr>
        <w:pStyle w:val="ListParagraph"/>
        <w:numPr>
          <w:ilvl w:val="0"/>
          <w:numId w:val="14"/>
        </w:numPr>
        <w:jc w:val="both"/>
        <w:rPr>
          <w:rFonts w:ascii="Poppins" w:hAnsi="Poppins" w:cs="Poppins"/>
        </w:rPr>
      </w:pPr>
      <w:r w:rsidRPr="006419E2">
        <w:rPr>
          <w:rFonts w:ascii="Poppins" w:hAnsi="Poppins" w:cs="Poppins"/>
        </w:rPr>
        <w:t>Ongoing formative assessments will be used to assess the day-to- day learning and development of children in the EYFS. Practitioners will interact and observe children to understand their interests and learning developments, alongside information from parents/ carers, to inform practice and provision for each child.</w:t>
      </w:r>
    </w:p>
    <w:p w14:paraId="67D4BE6C" w14:textId="5BEC8448" w:rsidR="009C3744" w:rsidRDefault="00212A20" w:rsidP="006419E2">
      <w:pPr>
        <w:jc w:val="both"/>
        <w:rPr>
          <w:rFonts w:ascii="Poppins" w:hAnsi="Poppins" w:cs="Poppins"/>
        </w:rPr>
      </w:pPr>
      <w:r w:rsidRPr="006419E2">
        <w:rPr>
          <w:rFonts w:ascii="Poppins" w:hAnsi="Poppins" w:cs="Poppins"/>
        </w:rPr>
        <w:t>All practitioners who interact with the child contribute to the assessment process and observations are made using Tapestry software.</w:t>
      </w:r>
    </w:p>
    <w:p w14:paraId="679A27DF" w14:textId="6E124289" w:rsidR="009C3744" w:rsidRDefault="00212A20" w:rsidP="006419E2">
      <w:pPr>
        <w:pStyle w:val="Heading1"/>
        <w:jc w:val="both"/>
      </w:pPr>
      <w:bookmarkStart w:id="14" w:name="6._THE_LEARNING_ENVIRONMENT"/>
      <w:bookmarkStart w:id="15" w:name="_bookmark5"/>
      <w:bookmarkStart w:id="16" w:name="_Toc241484665"/>
      <w:bookmarkEnd w:id="14"/>
      <w:bookmarkEnd w:id="15"/>
      <w:r w:rsidRPr="006419E2">
        <w:t>THE LEARNING ENVIRONMENT</w:t>
      </w:r>
      <w:bookmarkEnd w:id="16"/>
    </w:p>
    <w:p w14:paraId="4D8F8172" w14:textId="77777777" w:rsidR="00C62B41" w:rsidRPr="006419E2" w:rsidRDefault="00C62B41" w:rsidP="00C62B41">
      <w:pPr>
        <w:pStyle w:val="Heading1"/>
        <w:numPr>
          <w:ilvl w:val="0"/>
          <w:numId w:val="0"/>
        </w:numPr>
        <w:ind w:left="764"/>
        <w:jc w:val="both"/>
      </w:pPr>
    </w:p>
    <w:p w14:paraId="4C4B1216" w14:textId="09E54A57" w:rsidR="009C3744" w:rsidRDefault="00212A20" w:rsidP="006419E2">
      <w:pPr>
        <w:jc w:val="both"/>
        <w:rPr>
          <w:rFonts w:ascii="Poppins" w:hAnsi="Poppins" w:cs="Poppins"/>
        </w:rPr>
      </w:pPr>
      <w:proofErr w:type="gramStart"/>
      <w:r w:rsidRPr="006419E2">
        <w:rPr>
          <w:rFonts w:ascii="Poppins" w:hAnsi="Poppins" w:cs="Poppins"/>
        </w:rPr>
        <w:t>The trust</w:t>
      </w:r>
      <w:proofErr w:type="gramEnd"/>
      <w:r w:rsidRPr="006419E2">
        <w:rPr>
          <w:rFonts w:ascii="Poppins" w:hAnsi="Poppins" w:cs="Poppins"/>
        </w:rPr>
        <w:t xml:space="preserve"> recognises that the physical and emotional environment play an important role in supporting, enabling, and extending pupils’ learning and development.</w:t>
      </w:r>
      <w:r w:rsidR="006419E2">
        <w:rPr>
          <w:rFonts w:ascii="Poppins" w:hAnsi="Poppins" w:cs="Poppins"/>
        </w:rPr>
        <w:t xml:space="preserve"> </w:t>
      </w:r>
      <w:proofErr w:type="gramStart"/>
      <w:r w:rsidRPr="006419E2">
        <w:rPr>
          <w:rFonts w:ascii="Poppins" w:hAnsi="Poppins" w:cs="Poppins"/>
        </w:rPr>
        <w:t>The trust</w:t>
      </w:r>
      <w:proofErr w:type="gramEnd"/>
      <w:r w:rsidRPr="006419E2">
        <w:rPr>
          <w:rFonts w:ascii="Poppins" w:hAnsi="Poppins" w:cs="Poppins"/>
        </w:rPr>
        <w:t xml:space="preserve"> will provide a safe and stimulating environment that values active learning, exploration, and play, where children feel free to create, make links and develop critical thinking skills</w:t>
      </w:r>
      <w:r w:rsidR="006419E2">
        <w:rPr>
          <w:rFonts w:ascii="Poppins" w:hAnsi="Poppins" w:cs="Poppins"/>
        </w:rPr>
        <w:t>.</w:t>
      </w:r>
    </w:p>
    <w:p w14:paraId="3C61B20A" w14:textId="77777777" w:rsidR="006419E2" w:rsidRPr="006419E2" w:rsidRDefault="006419E2" w:rsidP="006419E2">
      <w:pPr>
        <w:jc w:val="both"/>
        <w:rPr>
          <w:rFonts w:ascii="Poppins" w:hAnsi="Poppins" w:cs="Poppins"/>
        </w:rPr>
      </w:pPr>
    </w:p>
    <w:p w14:paraId="7701B958" w14:textId="0AF7F996" w:rsidR="009C3744" w:rsidRDefault="00212A20" w:rsidP="006419E2">
      <w:pPr>
        <w:jc w:val="both"/>
        <w:rPr>
          <w:rFonts w:ascii="Poppins" w:hAnsi="Poppins" w:cs="Poppins"/>
        </w:rPr>
      </w:pPr>
      <w:r w:rsidRPr="006419E2">
        <w:rPr>
          <w:rFonts w:ascii="Poppins" w:hAnsi="Poppins" w:cs="Poppins"/>
        </w:rPr>
        <w:t>Early years practitioners will ensure that learning environments are well- organised and suitable for group, individual and whole class learning, with interactive displays and easily accessible resources utilised to encourage independence.</w:t>
      </w:r>
    </w:p>
    <w:p w14:paraId="662E9BB3" w14:textId="77777777" w:rsidR="006419E2" w:rsidRPr="006419E2" w:rsidRDefault="006419E2" w:rsidP="006419E2">
      <w:pPr>
        <w:jc w:val="both"/>
        <w:rPr>
          <w:rFonts w:ascii="Poppins" w:hAnsi="Poppins" w:cs="Poppins"/>
        </w:rPr>
      </w:pPr>
    </w:p>
    <w:p w14:paraId="18305FA1" w14:textId="25180250" w:rsidR="009C3744" w:rsidRDefault="00212A20" w:rsidP="006419E2">
      <w:pPr>
        <w:jc w:val="both"/>
        <w:rPr>
          <w:rFonts w:ascii="Poppins" w:hAnsi="Poppins" w:cs="Poppins"/>
        </w:rPr>
      </w:pPr>
      <w:r w:rsidRPr="006419E2">
        <w:rPr>
          <w:rFonts w:ascii="Poppins" w:hAnsi="Poppins" w:cs="Poppins"/>
        </w:rPr>
        <w:t>Children will have daily access to indoor and outdoor learning environments; staff will plan provision to ensure that there are a range of learning opportunities available. Independent learning will be encouraged through planned continuous provision.</w:t>
      </w:r>
    </w:p>
    <w:p w14:paraId="251D7A33" w14:textId="77777777" w:rsidR="006419E2" w:rsidRPr="006419E2" w:rsidRDefault="006419E2" w:rsidP="006419E2">
      <w:pPr>
        <w:jc w:val="both"/>
        <w:rPr>
          <w:rFonts w:ascii="Poppins" w:hAnsi="Poppins" w:cs="Poppins"/>
        </w:rPr>
      </w:pPr>
    </w:p>
    <w:p w14:paraId="12D1644E" w14:textId="76E5C6C6" w:rsidR="009C3744" w:rsidRDefault="00212A20" w:rsidP="006419E2">
      <w:pPr>
        <w:jc w:val="both"/>
        <w:rPr>
          <w:rFonts w:ascii="Poppins" w:hAnsi="Poppins" w:cs="Poppins"/>
        </w:rPr>
      </w:pPr>
      <w:r w:rsidRPr="006419E2">
        <w:rPr>
          <w:rFonts w:ascii="Poppins" w:hAnsi="Poppins" w:cs="Poppins"/>
        </w:rPr>
        <w:lastRenderedPageBreak/>
        <w:t xml:space="preserve">Staff will support children to navigate and access the learning environment, intervening and interacting where necessary to ensure that all learning opportunities and teaching moments are captured and </w:t>
      </w:r>
      <w:proofErr w:type="spellStart"/>
      <w:r w:rsidRPr="006419E2">
        <w:rPr>
          <w:rFonts w:ascii="Poppins" w:hAnsi="Poppins" w:cs="Poppins"/>
        </w:rPr>
        <w:t>capitalised</w:t>
      </w:r>
      <w:proofErr w:type="spellEnd"/>
      <w:r w:rsidRPr="006419E2">
        <w:rPr>
          <w:rFonts w:ascii="Poppins" w:hAnsi="Poppins" w:cs="Poppins"/>
        </w:rPr>
        <w:t xml:space="preserve"> upon.</w:t>
      </w:r>
    </w:p>
    <w:p w14:paraId="6807885F" w14:textId="77777777" w:rsidR="006419E2" w:rsidRPr="006419E2" w:rsidRDefault="006419E2" w:rsidP="006419E2">
      <w:pPr>
        <w:jc w:val="both"/>
        <w:rPr>
          <w:rFonts w:ascii="Poppins" w:hAnsi="Poppins" w:cs="Poppins"/>
        </w:rPr>
      </w:pPr>
    </w:p>
    <w:p w14:paraId="0601BC63" w14:textId="04079AD4" w:rsidR="009C3744" w:rsidRDefault="00212A20" w:rsidP="006419E2">
      <w:pPr>
        <w:jc w:val="both"/>
        <w:rPr>
          <w:rFonts w:ascii="Poppins" w:hAnsi="Poppins" w:cs="Poppins"/>
        </w:rPr>
      </w:pPr>
      <w:r w:rsidRPr="006419E2">
        <w:rPr>
          <w:rFonts w:ascii="Poppins" w:hAnsi="Poppins" w:cs="Poppins"/>
        </w:rPr>
        <w:t>Appropriate and stimulating educational visits and visitors, from both within and outside of the local community, will be arranged to further expand children’s learning experiences</w:t>
      </w:r>
      <w:r w:rsidR="00A53E1A" w:rsidRPr="006419E2">
        <w:rPr>
          <w:rFonts w:ascii="Poppins" w:hAnsi="Poppins" w:cs="Poppins"/>
        </w:rPr>
        <w:t>, awe and wonder</w:t>
      </w:r>
      <w:r w:rsidRPr="006419E2">
        <w:rPr>
          <w:rFonts w:ascii="Poppins" w:hAnsi="Poppins" w:cs="Poppins"/>
        </w:rPr>
        <w:t xml:space="preserve"> and</w:t>
      </w:r>
      <w:r w:rsidR="00A53E1A" w:rsidRPr="006419E2">
        <w:rPr>
          <w:rFonts w:ascii="Poppins" w:hAnsi="Poppins" w:cs="Poppins"/>
        </w:rPr>
        <w:t xml:space="preserve"> curiosity</w:t>
      </w:r>
      <w:r w:rsidRPr="006419E2">
        <w:rPr>
          <w:rFonts w:ascii="Poppins" w:hAnsi="Poppins" w:cs="Poppins"/>
        </w:rPr>
        <w:t>.</w:t>
      </w:r>
    </w:p>
    <w:p w14:paraId="32CB6339" w14:textId="77777777" w:rsidR="006419E2" w:rsidRPr="006419E2" w:rsidRDefault="006419E2" w:rsidP="006419E2">
      <w:pPr>
        <w:jc w:val="both"/>
        <w:rPr>
          <w:rFonts w:ascii="Poppins" w:hAnsi="Poppins" w:cs="Poppins"/>
        </w:rPr>
      </w:pPr>
    </w:p>
    <w:p w14:paraId="0BA4D059" w14:textId="1E449392" w:rsidR="009C3744" w:rsidRDefault="00212A20" w:rsidP="006419E2">
      <w:pPr>
        <w:pStyle w:val="Heading1"/>
        <w:jc w:val="both"/>
      </w:pPr>
      <w:bookmarkStart w:id="17" w:name="7._STAFFING"/>
      <w:bookmarkStart w:id="18" w:name="_bookmark6"/>
      <w:bookmarkStart w:id="19" w:name="_Toc241484666"/>
      <w:bookmarkEnd w:id="17"/>
      <w:bookmarkEnd w:id="18"/>
      <w:r w:rsidRPr="006419E2">
        <w:t>STAFFING</w:t>
      </w:r>
      <w:bookmarkEnd w:id="19"/>
    </w:p>
    <w:p w14:paraId="47DE00AF" w14:textId="77777777" w:rsidR="00C62B41" w:rsidRPr="006419E2" w:rsidRDefault="00C62B41" w:rsidP="00C62B41">
      <w:pPr>
        <w:pStyle w:val="Heading1"/>
        <w:numPr>
          <w:ilvl w:val="0"/>
          <w:numId w:val="0"/>
        </w:numPr>
        <w:ind w:left="764"/>
        <w:jc w:val="both"/>
      </w:pPr>
    </w:p>
    <w:p w14:paraId="4CD9AA84" w14:textId="77777777" w:rsidR="009C3744" w:rsidRPr="006419E2" w:rsidRDefault="00212A20" w:rsidP="006419E2">
      <w:pPr>
        <w:jc w:val="both"/>
        <w:rPr>
          <w:rFonts w:ascii="Poppins" w:hAnsi="Poppins" w:cs="Poppins"/>
          <w:color w:val="4F81BD" w:themeColor="accent1"/>
          <w:u w:val="single"/>
        </w:rPr>
      </w:pPr>
      <w:bookmarkStart w:id="20" w:name="Key_person"/>
      <w:bookmarkEnd w:id="20"/>
      <w:r w:rsidRPr="006419E2">
        <w:rPr>
          <w:rFonts w:ascii="Poppins" w:hAnsi="Poppins" w:cs="Poppins"/>
          <w:color w:val="4F81BD" w:themeColor="accent1"/>
          <w:u w:val="single"/>
        </w:rPr>
        <w:t>Key person</w:t>
      </w:r>
    </w:p>
    <w:p w14:paraId="556F6F08" w14:textId="77777777" w:rsidR="009C3744" w:rsidRPr="006419E2" w:rsidRDefault="00212A20" w:rsidP="006419E2">
      <w:pPr>
        <w:jc w:val="both"/>
        <w:rPr>
          <w:rFonts w:ascii="Poppins" w:hAnsi="Poppins" w:cs="Poppins"/>
        </w:rPr>
      </w:pPr>
      <w:r w:rsidRPr="006419E2">
        <w:rPr>
          <w:rFonts w:ascii="Poppins" w:hAnsi="Poppins" w:cs="Poppins"/>
        </w:rPr>
        <w:t>Each child will be assigned a key person whose role will be to:</w:t>
      </w:r>
    </w:p>
    <w:p w14:paraId="2F036105" w14:textId="77777777" w:rsidR="009C3744" w:rsidRPr="006419E2" w:rsidRDefault="00212A20" w:rsidP="006419E2">
      <w:pPr>
        <w:pStyle w:val="ListParagraph"/>
        <w:numPr>
          <w:ilvl w:val="0"/>
          <w:numId w:val="17"/>
        </w:numPr>
        <w:jc w:val="both"/>
        <w:rPr>
          <w:rFonts w:ascii="Poppins" w:hAnsi="Poppins" w:cs="Poppins"/>
        </w:rPr>
      </w:pPr>
      <w:r w:rsidRPr="006419E2">
        <w:rPr>
          <w:rFonts w:ascii="Poppins" w:hAnsi="Poppins" w:cs="Poppins"/>
        </w:rPr>
        <w:t>Meet their individual needs.</w:t>
      </w:r>
    </w:p>
    <w:p w14:paraId="2FADD1DD" w14:textId="77777777" w:rsidR="009C3744" w:rsidRPr="006419E2" w:rsidRDefault="00212A20" w:rsidP="006419E2">
      <w:pPr>
        <w:pStyle w:val="ListParagraph"/>
        <w:numPr>
          <w:ilvl w:val="0"/>
          <w:numId w:val="17"/>
        </w:numPr>
        <w:jc w:val="both"/>
        <w:rPr>
          <w:rFonts w:ascii="Poppins" w:hAnsi="Poppins" w:cs="Poppins"/>
        </w:rPr>
      </w:pPr>
      <w:r w:rsidRPr="006419E2">
        <w:rPr>
          <w:rFonts w:ascii="Poppins" w:hAnsi="Poppins" w:cs="Poppins"/>
        </w:rPr>
        <w:t>Help the child become familiar with the setting.</w:t>
      </w:r>
    </w:p>
    <w:p w14:paraId="3A58C4FB" w14:textId="77777777" w:rsidR="009C3744" w:rsidRPr="006419E2" w:rsidRDefault="00212A20" w:rsidP="006419E2">
      <w:pPr>
        <w:pStyle w:val="ListParagraph"/>
        <w:numPr>
          <w:ilvl w:val="0"/>
          <w:numId w:val="17"/>
        </w:numPr>
        <w:jc w:val="both"/>
        <w:rPr>
          <w:rFonts w:ascii="Poppins" w:hAnsi="Poppins" w:cs="Poppins"/>
        </w:rPr>
      </w:pPr>
      <w:r w:rsidRPr="006419E2">
        <w:rPr>
          <w:rFonts w:ascii="Poppins" w:hAnsi="Poppins" w:cs="Poppins"/>
        </w:rPr>
        <w:t>Offer a settled relationship for the child.</w:t>
      </w:r>
    </w:p>
    <w:p w14:paraId="7A89A5C6" w14:textId="77777777" w:rsidR="009C3744" w:rsidRPr="006419E2" w:rsidRDefault="00212A20" w:rsidP="006419E2">
      <w:pPr>
        <w:pStyle w:val="ListParagraph"/>
        <w:numPr>
          <w:ilvl w:val="0"/>
          <w:numId w:val="17"/>
        </w:numPr>
        <w:jc w:val="both"/>
        <w:rPr>
          <w:rFonts w:ascii="Poppins" w:hAnsi="Poppins" w:cs="Poppins"/>
        </w:rPr>
      </w:pPr>
      <w:r w:rsidRPr="006419E2">
        <w:rPr>
          <w:rFonts w:ascii="Poppins" w:hAnsi="Poppins" w:cs="Poppins"/>
        </w:rPr>
        <w:t>Build a relationship with their parents</w:t>
      </w:r>
      <w:r w:rsidR="00A53E1A" w:rsidRPr="006419E2">
        <w:rPr>
          <w:rFonts w:ascii="Poppins" w:hAnsi="Poppins" w:cs="Poppins"/>
        </w:rPr>
        <w:t xml:space="preserve"> and </w:t>
      </w:r>
      <w:proofErr w:type="gramStart"/>
      <w:r w:rsidR="00A53E1A" w:rsidRPr="006419E2">
        <w:rPr>
          <w:rFonts w:ascii="Poppins" w:hAnsi="Poppins" w:cs="Poppins"/>
        </w:rPr>
        <w:t>assisting</w:t>
      </w:r>
      <w:proofErr w:type="gramEnd"/>
      <w:r w:rsidR="00A53E1A" w:rsidRPr="006419E2">
        <w:rPr>
          <w:rFonts w:ascii="Poppins" w:hAnsi="Poppins" w:cs="Poppins"/>
        </w:rPr>
        <w:t xml:space="preserve"> families with more specialist support if appropriate</w:t>
      </w:r>
      <w:r w:rsidRPr="006419E2">
        <w:rPr>
          <w:rFonts w:ascii="Poppins" w:hAnsi="Poppins" w:cs="Poppins"/>
        </w:rPr>
        <w:t>.</w:t>
      </w:r>
    </w:p>
    <w:p w14:paraId="0DA99FE8" w14:textId="77777777" w:rsidR="009C3744" w:rsidRPr="006419E2" w:rsidRDefault="009C3744" w:rsidP="006419E2">
      <w:pPr>
        <w:jc w:val="both"/>
        <w:rPr>
          <w:rFonts w:ascii="Poppins" w:hAnsi="Poppins" w:cs="Poppins"/>
        </w:rPr>
      </w:pPr>
    </w:p>
    <w:p w14:paraId="3F684E3D" w14:textId="2E87983C" w:rsidR="009C3744" w:rsidRDefault="00A53E1A" w:rsidP="006419E2">
      <w:pPr>
        <w:jc w:val="both"/>
        <w:rPr>
          <w:rFonts w:ascii="Poppins" w:hAnsi="Poppins" w:cs="Poppins"/>
        </w:rPr>
      </w:pPr>
      <w:r w:rsidRPr="006419E2">
        <w:rPr>
          <w:rFonts w:ascii="Poppins" w:hAnsi="Poppins" w:cs="Poppins"/>
        </w:rPr>
        <w:t>All p</w:t>
      </w:r>
      <w:r w:rsidR="00212A20" w:rsidRPr="006419E2">
        <w:rPr>
          <w:rFonts w:ascii="Poppins" w:hAnsi="Poppins" w:cs="Poppins"/>
        </w:rPr>
        <w:t xml:space="preserve">ractitioners </w:t>
      </w:r>
      <w:r w:rsidRPr="006419E2">
        <w:rPr>
          <w:rFonts w:ascii="Poppins" w:hAnsi="Poppins" w:cs="Poppins"/>
        </w:rPr>
        <w:t xml:space="preserve">use high-quality </w:t>
      </w:r>
      <w:r w:rsidR="00212A20" w:rsidRPr="006419E2">
        <w:rPr>
          <w:rFonts w:ascii="Poppins" w:hAnsi="Poppins" w:cs="Poppins"/>
        </w:rPr>
        <w:t>interact</w:t>
      </w:r>
      <w:r w:rsidRPr="006419E2">
        <w:rPr>
          <w:rFonts w:ascii="Poppins" w:hAnsi="Poppins" w:cs="Poppins"/>
        </w:rPr>
        <w:t>ions</w:t>
      </w:r>
      <w:r w:rsidR="00212A20" w:rsidRPr="006419E2">
        <w:rPr>
          <w:rFonts w:ascii="Poppins" w:hAnsi="Poppins" w:cs="Poppins"/>
        </w:rPr>
        <w:t xml:space="preserve"> with children </w:t>
      </w:r>
      <w:r w:rsidRPr="006419E2">
        <w:rPr>
          <w:rFonts w:ascii="Poppins" w:hAnsi="Poppins" w:cs="Poppins"/>
        </w:rPr>
        <w:t>to</w:t>
      </w:r>
      <w:r w:rsidR="00212A20" w:rsidRPr="006419E2">
        <w:rPr>
          <w:rFonts w:ascii="Poppins" w:hAnsi="Poppins" w:cs="Poppins"/>
        </w:rPr>
        <w:t xml:space="preserve"> communicat</w:t>
      </w:r>
      <w:r w:rsidRPr="006419E2">
        <w:rPr>
          <w:rFonts w:ascii="Poppins" w:hAnsi="Poppins" w:cs="Poppins"/>
        </w:rPr>
        <w:t>e</w:t>
      </w:r>
      <w:r w:rsidR="00212A20" w:rsidRPr="006419E2">
        <w:rPr>
          <w:rFonts w:ascii="Poppins" w:hAnsi="Poppins" w:cs="Poppins"/>
        </w:rPr>
        <w:t xml:space="preserve"> and model language, showing, explaining, demonstrating and exploring </w:t>
      </w:r>
      <w:bookmarkStart w:id="21" w:name="8._STAFF_TRAINING"/>
      <w:bookmarkStart w:id="22" w:name="_bookmark7"/>
      <w:bookmarkEnd w:id="21"/>
      <w:bookmarkEnd w:id="22"/>
      <w:r w:rsidR="00212A20" w:rsidRPr="006419E2">
        <w:rPr>
          <w:rFonts w:ascii="Poppins" w:hAnsi="Poppins" w:cs="Poppins"/>
        </w:rPr>
        <w:t>ideas. Practitioners also facilitate and set challenges.</w:t>
      </w:r>
    </w:p>
    <w:p w14:paraId="22E80F90" w14:textId="77777777" w:rsidR="006419E2" w:rsidRPr="006419E2" w:rsidRDefault="006419E2" w:rsidP="006419E2">
      <w:pPr>
        <w:jc w:val="both"/>
        <w:rPr>
          <w:rFonts w:ascii="Poppins" w:hAnsi="Poppins" w:cs="Poppins"/>
        </w:rPr>
      </w:pPr>
    </w:p>
    <w:p w14:paraId="1F8E5487" w14:textId="2ACD1FB4" w:rsidR="009C3744" w:rsidRDefault="00212A20" w:rsidP="006419E2">
      <w:pPr>
        <w:pStyle w:val="Heading1"/>
        <w:jc w:val="both"/>
      </w:pPr>
      <w:bookmarkStart w:id="23" w:name="_Toc241484667"/>
      <w:r w:rsidRPr="006419E2">
        <w:t>STAFF TRAINING</w:t>
      </w:r>
      <w:bookmarkEnd w:id="23"/>
    </w:p>
    <w:p w14:paraId="1A4605F9" w14:textId="77777777" w:rsidR="00C62B41" w:rsidRPr="006419E2" w:rsidRDefault="00C62B41" w:rsidP="00C62B41">
      <w:pPr>
        <w:pStyle w:val="Heading1"/>
        <w:numPr>
          <w:ilvl w:val="0"/>
          <w:numId w:val="0"/>
        </w:numPr>
        <w:ind w:left="764"/>
        <w:jc w:val="both"/>
      </w:pPr>
    </w:p>
    <w:p w14:paraId="78AB1104" w14:textId="550A189A" w:rsidR="009C3744" w:rsidRPr="006419E2" w:rsidRDefault="00212A20" w:rsidP="006419E2">
      <w:pPr>
        <w:jc w:val="both"/>
        <w:rPr>
          <w:rFonts w:ascii="Poppins" w:hAnsi="Poppins" w:cs="Poppins"/>
        </w:rPr>
      </w:pPr>
      <w:r w:rsidRPr="006419E2">
        <w:rPr>
          <w:rFonts w:ascii="Poppins" w:hAnsi="Poppins" w:cs="Poppins"/>
        </w:rPr>
        <w:t>We are always aiming to improve our teaching skills, knowledge and understanding; all practitioners are encouraged to participate in local authority CPD, in-house, and online training. We are continually developing links with our local Children’s Centre to support children and families in the</w:t>
      </w:r>
      <w:r w:rsidR="006419E2">
        <w:rPr>
          <w:rFonts w:ascii="Poppins" w:hAnsi="Poppins" w:cs="Poppins"/>
        </w:rPr>
        <w:t xml:space="preserve"> </w:t>
      </w:r>
      <w:r w:rsidRPr="006419E2">
        <w:rPr>
          <w:rFonts w:ascii="Poppins" w:hAnsi="Poppins" w:cs="Poppins"/>
        </w:rPr>
        <w:t xml:space="preserve">area. All staff complete regular Safeguarding </w:t>
      </w:r>
      <w:proofErr w:type="gramStart"/>
      <w:r w:rsidRPr="006419E2">
        <w:rPr>
          <w:rFonts w:ascii="Poppins" w:hAnsi="Poppins" w:cs="Poppins"/>
        </w:rPr>
        <w:t>training</w:t>
      </w:r>
      <w:proofErr w:type="gramEnd"/>
      <w:r w:rsidRPr="006419E2">
        <w:rPr>
          <w:rFonts w:ascii="Poppins" w:hAnsi="Poppins" w:cs="Poppins"/>
        </w:rPr>
        <w:t xml:space="preserve"> and </w:t>
      </w:r>
      <w:proofErr w:type="gramStart"/>
      <w:r w:rsidRPr="006419E2">
        <w:rPr>
          <w:rFonts w:ascii="Poppins" w:hAnsi="Poppins" w:cs="Poppins"/>
        </w:rPr>
        <w:t>a large number of</w:t>
      </w:r>
      <w:proofErr w:type="gramEnd"/>
      <w:r w:rsidRPr="006419E2">
        <w:rPr>
          <w:rFonts w:ascii="Poppins" w:hAnsi="Poppins" w:cs="Poppins"/>
        </w:rPr>
        <w:t xml:space="preserve"> practitioners have the </w:t>
      </w:r>
      <w:r w:rsidR="006419E2" w:rsidRPr="006419E2">
        <w:rPr>
          <w:rFonts w:ascii="Poppins" w:hAnsi="Poppins" w:cs="Poppins"/>
        </w:rPr>
        <w:t>Pediatric</w:t>
      </w:r>
      <w:r w:rsidRPr="006419E2">
        <w:rPr>
          <w:rFonts w:ascii="Poppins" w:hAnsi="Poppins" w:cs="Poppins"/>
        </w:rPr>
        <w:t xml:space="preserve"> First Aid (PFA) Certificate.</w:t>
      </w:r>
    </w:p>
    <w:p w14:paraId="55B8C648" w14:textId="77777777" w:rsidR="009C3744" w:rsidRPr="006419E2" w:rsidRDefault="009C3744" w:rsidP="006419E2">
      <w:pPr>
        <w:jc w:val="both"/>
        <w:rPr>
          <w:rFonts w:ascii="Poppins" w:hAnsi="Poppins" w:cs="Poppins"/>
        </w:rPr>
      </w:pPr>
    </w:p>
    <w:p w14:paraId="2C9B8D80" w14:textId="0B5FE32C" w:rsidR="009C3744" w:rsidRDefault="00212A20" w:rsidP="006419E2">
      <w:pPr>
        <w:pStyle w:val="Heading1"/>
        <w:jc w:val="both"/>
      </w:pPr>
      <w:bookmarkStart w:id="24" w:name="9._STAFF_SUPERVISION"/>
      <w:bookmarkStart w:id="25" w:name="_bookmark8"/>
      <w:bookmarkStart w:id="26" w:name="_Toc241484668"/>
      <w:bookmarkEnd w:id="24"/>
      <w:bookmarkEnd w:id="25"/>
      <w:r w:rsidRPr="006419E2">
        <w:t>STAFF SUPERVISION</w:t>
      </w:r>
      <w:bookmarkEnd w:id="26"/>
    </w:p>
    <w:p w14:paraId="789ACDEC" w14:textId="77777777" w:rsidR="00C62B41" w:rsidRPr="006419E2" w:rsidRDefault="00C62B41" w:rsidP="00C62B41">
      <w:pPr>
        <w:pStyle w:val="Heading1"/>
        <w:numPr>
          <w:ilvl w:val="0"/>
          <w:numId w:val="0"/>
        </w:numPr>
        <w:ind w:left="764"/>
        <w:jc w:val="both"/>
      </w:pPr>
    </w:p>
    <w:p w14:paraId="66903D11" w14:textId="77777777" w:rsidR="009C3744" w:rsidRPr="006419E2" w:rsidRDefault="00212A20" w:rsidP="006419E2">
      <w:pPr>
        <w:jc w:val="both"/>
        <w:rPr>
          <w:rFonts w:ascii="Poppins" w:hAnsi="Poppins" w:cs="Poppins"/>
        </w:rPr>
      </w:pPr>
      <w:r w:rsidRPr="006419E2">
        <w:rPr>
          <w:rFonts w:ascii="Poppins" w:hAnsi="Poppins" w:cs="Poppins"/>
        </w:rPr>
        <w:t>All members of staff who have contact with children and families will be supervised by the EYFS lead/ manager. The supervision will provide opportunities for staff to:</w:t>
      </w:r>
    </w:p>
    <w:p w14:paraId="46839FA6" w14:textId="77777777" w:rsidR="009C3744" w:rsidRPr="00C62B41" w:rsidRDefault="00212A20" w:rsidP="00C62B41">
      <w:pPr>
        <w:pStyle w:val="ListParagraph"/>
        <w:numPr>
          <w:ilvl w:val="0"/>
          <w:numId w:val="25"/>
        </w:numPr>
        <w:jc w:val="both"/>
        <w:rPr>
          <w:rFonts w:ascii="Poppins" w:hAnsi="Poppins" w:cs="Poppins"/>
        </w:rPr>
      </w:pPr>
      <w:r w:rsidRPr="00C62B41">
        <w:rPr>
          <w:rFonts w:ascii="Poppins" w:hAnsi="Poppins" w:cs="Poppins"/>
        </w:rPr>
        <w:t>Discuss any issues, particularly concerning the development or wellbeing of children, including any child protection concerns.</w:t>
      </w:r>
    </w:p>
    <w:p w14:paraId="4290816A" w14:textId="77777777" w:rsidR="009C3744" w:rsidRPr="00C62B41" w:rsidRDefault="00212A20" w:rsidP="00C62B41">
      <w:pPr>
        <w:pStyle w:val="ListParagraph"/>
        <w:numPr>
          <w:ilvl w:val="0"/>
          <w:numId w:val="25"/>
        </w:numPr>
        <w:jc w:val="both"/>
        <w:rPr>
          <w:rFonts w:ascii="Poppins" w:hAnsi="Poppins" w:cs="Poppins"/>
        </w:rPr>
      </w:pPr>
      <w:r w:rsidRPr="00C62B41">
        <w:rPr>
          <w:rFonts w:ascii="Poppins" w:hAnsi="Poppins" w:cs="Poppins"/>
        </w:rPr>
        <w:t>Identify solutions to address issues.</w:t>
      </w:r>
    </w:p>
    <w:p w14:paraId="3CC19EBE" w14:textId="77777777" w:rsidR="009C3744" w:rsidRPr="00C62B41" w:rsidRDefault="00212A20" w:rsidP="00C62B41">
      <w:pPr>
        <w:pStyle w:val="ListParagraph"/>
        <w:numPr>
          <w:ilvl w:val="0"/>
          <w:numId w:val="25"/>
        </w:numPr>
        <w:jc w:val="both"/>
        <w:rPr>
          <w:rFonts w:ascii="Poppins" w:hAnsi="Poppins" w:cs="Poppins"/>
        </w:rPr>
      </w:pPr>
      <w:r w:rsidRPr="00C62B41">
        <w:rPr>
          <w:rFonts w:ascii="Poppins" w:hAnsi="Poppins" w:cs="Poppins"/>
        </w:rPr>
        <w:t>Receive coaching to improve their effectiveness.</w:t>
      </w:r>
    </w:p>
    <w:p w14:paraId="6AF3B3B1" w14:textId="77777777" w:rsidR="009C3744" w:rsidRPr="006419E2" w:rsidRDefault="009C3744" w:rsidP="006419E2">
      <w:pPr>
        <w:jc w:val="both"/>
        <w:rPr>
          <w:rFonts w:ascii="Poppins" w:hAnsi="Poppins" w:cs="Poppins"/>
        </w:rPr>
      </w:pPr>
    </w:p>
    <w:p w14:paraId="224170E2" w14:textId="65DAC6C0" w:rsidR="009C3744" w:rsidRDefault="00212A20" w:rsidP="006419E2">
      <w:pPr>
        <w:pStyle w:val="Heading1"/>
        <w:jc w:val="both"/>
      </w:pPr>
      <w:bookmarkStart w:id="27" w:name="10._HEALTH_AND_SNACK_TIMES"/>
      <w:bookmarkStart w:id="28" w:name="_bookmark9"/>
      <w:bookmarkStart w:id="29" w:name="_Toc241484669"/>
      <w:bookmarkEnd w:id="27"/>
      <w:bookmarkEnd w:id="28"/>
      <w:r w:rsidRPr="006419E2">
        <w:t xml:space="preserve">HEALTH AND </w:t>
      </w:r>
      <w:r w:rsidR="00B165B2" w:rsidRPr="006419E2">
        <w:t>MEDICINES</w:t>
      </w:r>
      <w:bookmarkEnd w:id="29"/>
    </w:p>
    <w:p w14:paraId="1507A2DF" w14:textId="77777777" w:rsidR="00C62B41" w:rsidRPr="006419E2" w:rsidRDefault="00C62B41" w:rsidP="00C62B41">
      <w:pPr>
        <w:pStyle w:val="Heading1"/>
        <w:numPr>
          <w:ilvl w:val="0"/>
          <w:numId w:val="0"/>
        </w:numPr>
        <w:ind w:left="764"/>
        <w:jc w:val="both"/>
      </w:pPr>
    </w:p>
    <w:p w14:paraId="43945103" w14:textId="23DE28CC" w:rsidR="00B165B2" w:rsidRDefault="00B165B2" w:rsidP="006419E2">
      <w:pPr>
        <w:jc w:val="both"/>
        <w:rPr>
          <w:rFonts w:ascii="Poppins" w:hAnsi="Poppins" w:cs="Poppins"/>
        </w:rPr>
      </w:pPr>
      <w:r w:rsidRPr="006419E2">
        <w:rPr>
          <w:rFonts w:ascii="Poppins" w:hAnsi="Poppins" w:cs="Poppins"/>
        </w:rPr>
        <w:t xml:space="preserve">Staff promote good health, including </w:t>
      </w:r>
      <w:proofErr w:type="gramStart"/>
      <w:r w:rsidRPr="006419E2">
        <w:rPr>
          <w:rFonts w:ascii="Poppins" w:hAnsi="Poppins" w:cs="Poppins"/>
        </w:rPr>
        <w:t>the oral</w:t>
      </w:r>
      <w:proofErr w:type="gramEnd"/>
      <w:r w:rsidRPr="006419E2">
        <w:rPr>
          <w:rFonts w:ascii="Poppins" w:hAnsi="Poppins" w:cs="Poppins"/>
        </w:rPr>
        <w:t xml:space="preserve"> health, of all children; children are supported in the supervised tooth brushing scheme supported by the local NHS nursing team. </w:t>
      </w:r>
    </w:p>
    <w:p w14:paraId="1CCFD8AD" w14:textId="77777777" w:rsidR="006419E2" w:rsidRPr="006419E2" w:rsidRDefault="006419E2" w:rsidP="006419E2">
      <w:pPr>
        <w:jc w:val="both"/>
        <w:rPr>
          <w:rFonts w:ascii="Poppins" w:hAnsi="Poppins" w:cs="Poppins"/>
        </w:rPr>
      </w:pPr>
    </w:p>
    <w:p w14:paraId="2BF4C1CC" w14:textId="77777777" w:rsidR="00B165B2" w:rsidRPr="006419E2" w:rsidRDefault="00B165B2" w:rsidP="006419E2">
      <w:pPr>
        <w:jc w:val="both"/>
        <w:rPr>
          <w:rFonts w:ascii="Poppins" w:hAnsi="Poppins" w:cs="Poppins"/>
        </w:rPr>
      </w:pPr>
      <w:r w:rsidRPr="006419E2">
        <w:rPr>
          <w:rFonts w:ascii="Poppins" w:hAnsi="Poppins" w:cs="Poppins"/>
        </w:rPr>
        <w:t xml:space="preserve">Medicine prescribed by a doctor can be administered to a child where we have written consent. All medicine is securely stored; medicine administration forms are completed and shared with parents. </w:t>
      </w:r>
    </w:p>
    <w:p w14:paraId="67BB838D" w14:textId="77777777" w:rsidR="00B165B2" w:rsidRPr="006419E2" w:rsidRDefault="00B165B2" w:rsidP="006419E2">
      <w:pPr>
        <w:jc w:val="both"/>
        <w:rPr>
          <w:rFonts w:ascii="Poppins" w:hAnsi="Poppins" w:cs="Poppins"/>
        </w:rPr>
      </w:pPr>
    </w:p>
    <w:p w14:paraId="24ADB28B" w14:textId="2FE83D30" w:rsidR="00A53E1A" w:rsidRDefault="00B165B2" w:rsidP="006419E2">
      <w:pPr>
        <w:pStyle w:val="Heading1"/>
        <w:jc w:val="both"/>
      </w:pPr>
      <w:bookmarkStart w:id="30" w:name="_Toc241484670"/>
      <w:r w:rsidRPr="006419E2">
        <w:t>SAFER EATING</w:t>
      </w:r>
      <w:bookmarkEnd w:id="30"/>
    </w:p>
    <w:p w14:paraId="7B80187A" w14:textId="77777777" w:rsidR="00C62B41" w:rsidRPr="006419E2" w:rsidRDefault="00C62B41" w:rsidP="00C62B41">
      <w:pPr>
        <w:pStyle w:val="Heading1"/>
        <w:numPr>
          <w:ilvl w:val="0"/>
          <w:numId w:val="0"/>
        </w:numPr>
        <w:ind w:left="764"/>
        <w:jc w:val="both"/>
      </w:pPr>
    </w:p>
    <w:p w14:paraId="36A731BF" w14:textId="7163ED76" w:rsidR="00A53E1A" w:rsidRPr="006419E2" w:rsidRDefault="00212A20" w:rsidP="006419E2">
      <w:pPr>
        <w:jc w:val="both"/>
        <w:rPr>
          <w:rFonts w:ascii="Poppins" w:hAnsi="Poppins" w:cs="Poppins"/>
        </w:rPr>
      </w:pPr>
      <w:r w:rsidRPr="006419E2">
        <w:rPr>
          <w:rFonts w:ascii="Poppins" w:hAnsi="Poppins" w:cs="Poppins"/>
        </w:rPr>
        <w:t xml:space="preserve">All special dietary requirements are shared with staff involved in the preparing and handling of food. </w:t>
      </w:r>
      <w:r w:rsidR="00A53E1A" w:rsidRPr="006419E2">
        <w:rPr>
          <w:rFonts w:ascii="Poppins" w:hAnsi="Poppins" w:cs="Poppins"/>
        </w:rPr>
        <w:t xml:space="preserve">Meals, snacks and drinks </w:t>
      </w:r>
      <w:r w:rsidR="00B165B2" w:rsidRPr="006419E2">
        <w:rPr>
          <w:rFonts w:ascii="Poppins" w:hAnsi="Poppins" w:cs="Poppins"/>
        </w:rPr>
        <w:t xml:space="preserve">provided </w:t>
      </w:r>
      <w:r w:rsidR="00A53E1A" w:rsidRPr="006419E2">
        <w:rPr>
          <w:rFonts w:ascii="Poppins" w:hAnsi="Poppins" w:cs="Poppins"/>
        </w:rPr>
        <w:t>are healthy, balanced and nutritious</w:t>
      </w:r>
      <w:r w:rsidR="00B165B2" w:rsidRPr="006419E2">
        <w:rPr>
          <w:rFonts w:ascii="Poppins" w:hAnsi="Poppins" w:cs="Poppins"/>
        </w:rPr>
        <w:t>,</w:t>
      </w:r>
      <w:r w:rsidR="00B165B2" w:rsidRPr="006419E2">
        <w:rPr>
          <w:rFonts w:ascii="Poppins" w:hAnsi="Poppins" w:cs="Poppins"/>
          <w:highlight w:val="yellow"/>
        </w:rPr>
        <w:t xml:space="preserve"> </w:t>
      </w:r>
      <w:r w:rsidR="00B165B2" w:rsidRPr="006419E2">
        <w:rPr>
          <w:rFonts w:ascii="Poppins" w:hAnsi="Poppins" w:cs="Poppins"/>
        </w:rPr>
        <w:t xml:space="preserve">drinking water is always accessible to children and snack time includes milk and fruit. </w:t>
      </w:r>
      <w:r w:rsidRPr="006419E2">
        <w:rPr>
          <w:rFonts w:ascii="Poppins" w:hAnsi="Poppins" w:cs="Poppins"/>
        </w:rPr>
        <w:t xml:space="preserve">Food is prepared in a way to prevent choking. </w:t>
      </w:r>
      <w:r w:rsidR="00B165B2" w:rsidRPr="006419E2">
        <w:rPr>
          <w:rFonts w:ascii="Poppins" w:hAnsi="Poppins" w:cs="Poppins"/>
        </w:rPr>
        <w:t xml:space="preserve">Staff with a valid </w:t>
      </w:r>
      <w:r w:rsidR="006419E2" w:rsidRPr="006419E2">
        <w:rPr>
          <w:rFonts w:ascii="Poppins" w:hAnsi="Poppins" w:cs="Poppins"/>
        </w:rPr>
        <w:t>pediatric</w:t>
      </w:r>
      <w:r w:rsidR="00B165B2" w:rsidRPr="006419E2">
        <w:rPr>
          <w:rFonts w:ascii="Poppins" w:hAnsi="Poppins" w:cs="Poppins"/>
        </w:rPr>
        <w:t xml:space="preserve"> first aid certificate (PFA) monitor children eating and are responsible for checking that the food provided meets all the requirements for each child.</w:t>
      </w:r>
    </w:p>
    <w:p w14:paraId="472C4F84" w14:textId="77777777" w:rsidR="00A53E1A" w:rsidRPr="006419E2" w:rsidRDefault="00A53E1A" w:rsidP="006419E2">
      <w:pPr>
        <w:jc w:val="both"/>
        <w:rPr>
          <w:rFonts w:ascii="Poppins" w:hAnsi="Poppins" w:cs="Poppins"/>
        </w:rPr>
      </w:pPr>
    </w:p>
    <w:p w14:paraId="2C7EF36D" w14:textId="648DBBA5" w:rsidR="004C3B9C" w:rsidRDefault="004C3B9C" w:rsidP="006419E2">
      <w:pPr>
        <w:pStyle w:val="Heading1"/>
        <w:jc w:val="both"/>
      </w:pPr>
      <w:bookmarkStart w:id="31" w:name="_Toc241484671"/>
      <w:r w:rsidRPr="004C3B9C">
        <w:t>SAFER SLEEP AND REST</w:t>
      </w:r>
      <w:bookmarkEnd w:id="31"/>
    </w:p>
    <w:p w14:paraId="5DDFAA67" w14:textId="65007A06" w:rsidR="003D5950" w:rsidRDefault="003D5950" w:rsidP="00F54A38">
      <w:pPr>
        <w:jc w:val="both"/>
        <w:rPr>
          <w:rFonts w:ascii="Poppins" w:hAnsi="Poppins" w:cs="Poppins"/>
        </w:rPr>
      </w:pPr>
      <w:r>
        <w:rPr>
          <w:rFonts w:ascii="Poppins" w:hAnsi="Poppins" w:cs="Poppins"/>
        </w:rPr>
        <w:t xml:space="preserve">Horizon Academy Trust </w:t>
      </w:r>
      <w:r w:rsidRPr="003D5950">
        <w:rPr>
          <w:rFonts w:ascii="Poppins" w:hAnsi="Poppins" w:cs="Poppins"/>
        </w:rPr>
        <w:t>adheres to the statutory Safeguarding and Welfare Requirements set out in the updated EYFS Framework and the Department for Education (DfE) Safer Sleep guidance.</w:t>
      </w:r>
    </w:p>
    <w:p w14:paraId="53740796" w14:textId="77777777" w:rsidR="003D5950" w:rsidRDefault="003D5950" w:rsidP="00F54A38">
      <w:pPr>
        <w:jc w:val="both"/>
        <w:rPr>
          <w:rFonts w:ascii="Poppins" w:hAnsi="Poppins" w:cs="Poppins"/>
        </w:rPr>
      </w:pPr>
    </w:p>
    <w:p w14:paraId="70E27760" w14:textId="689912D3" w:rsidR="004C3B9C" w:rsidRPr="00F54A38" w:rsidRDefault="00F54A38" w:rsidP="00F54A38">
      <w:pPr>
        <w:jc w:val="both"/>
        <w:rPr>
          <w:rFonts w:ascii="Poppins" w:hAnsi="Poppins" w:cs="Poppins"/>
        </w:rPr>
      </w:pPr>
      <w:r>
        <w:rPr>
          <w:rFonts w:ascii="Poppins" w:hAnsi="Poppins" w:cs="Poppins"/>
        </w:rPr>
        <w:t>Staff will</w:t>
      </w:r>
      <w:r w:rsidR="00684CC8" w:rsidRPr="00F54A38">
        <w:rPr>
          <w:rFonts w:ascii="Poppins" w:hAnsi="Poppins" w:cs="Poppins"/>
        </w:rPr>
        <w:t xml:space="preserve"> ensure that all children who require sleep or rest during the day do so safely and in full alignment with the EYFS Statutory Framework safe sleep requirements. Although </w:t>
      </w:r>
      <w:r>
        <w:rPr>
          <w:rFonts w:ascii="Poppins" w:hAnsi="Poppins" w:cs="Poppins"/>
        </w:rPr>
        <w:t>our schools</w:t>
      </w:r>
      <w:r w:rsidR="00684CC8" w:rsidRPr="00F54A38">
        <w:rPr>
          <w:rFonts w:ascii="Poppins" w:hAnsi="Poppins" w:cs="Poppins"/>
        </w:rPr>
        <w:t xml:space="preserve"> cater for children aged 3 years and above, individual rest and sleep needs are met while maintaining a safe sleeping environment.</w:t>
      </w:r>
    </w:p>
    <w:p w14:paraId="52D517F4" w14:textId="77777777" w:rsidR="00684CC8" w:rsidRPr="00F54A38" w:rsidRDefault="00684CC8" w:rsidP="00F54A38">
      <w:pPr>
        <w:jc w:val="both"/>
        <w:rPr>
          <w:rFonts w:ascii="Poppins" w:hAnsi="Poppins" w:cs="Poppins"/>
        </w:rPr>
      </w:pPr>
    </w:p>
    <w:p w14:paraId="55555A26" w14:textId="555D5472" w:rsidR="00684CC8" w:rsidRPr="00F54A38" w:rsidRDefault="00684CC8" w:rsidP="00F54A38">
      <w:pPr>
        <w:jc w:val="both"/>
        <w:rPr>
          <w:rFonts w:ascii="Poppins" w:hAnsi="Poppins" w:cs="Poppins"/>
        </w:rPr>
      </w:pPr>
      <w:r w:rsidRPr="00F54A38">
        <w:rPr>
          <w:rFonts w:ascii="Poppins" w:hAnsi="Poppins" w:cs="Poppins"/>
        </w:rPr>
        <w:t xml:space="preserve">Children requiring sleep are provided with their own separate, clean sleep space on a firm, flat surface (such as an approved sleep mat or mattress). Sleep spaces are kept free from clutter, soft toys, duvets, or pillows. Lightweight bedding (such as cellular blankets) is used, positioned so the child's feet are at the foot of the bed/mat, tucked in securely below the shoulder level to ensure the child’s head </w:t>
      </w:r>
      <w:proofErr w:type="gramStart"/>
      <w:r w:rsidRPr="00F54A38">
        <w:rPr>
          <w:rFonts w:ascii="Poppins" w:hAnsi="Poppins" w:cs="Poppins"/>
        </w:rPr>
        <w:t>remains uncovered at all times</w:t>
      </w:r>
      <w:proofErr w:type="gramEnd"/>
      <w:r w:rsidRPr="00F54A38">
        <w:rPr>
          <w:rFonts w:ascii="Poppins" w:hAnsi="Poppins" w:cs="Poppins"/>
        </w:rPr>
        <w:t>.</w:t>
      </w:r>
    </w:p>
    <w:p w14:paraId="52F37502" w14:textId="77777777" w:rsidR="00F54A38" w:rsidRPr="00F54A38" w:rsidRDefault="00F54A38" w:rsidP="00F54A38">
      <w:pPr>
        <w:jc w:val="both"/>
        <w:rPr>
          <w:rFonts w:ascii="Poppins" w:hAnsi="Poppins" w:cs="Poppins"/>
        </w:rPr>
      </w:pPr>
    </w:p>
    <w:p w14:paraId="0E03A11B" w14:textId="2E52B441" w:rsidR="00F54A38" w:rsidRPr="00F54A38" w:rsidRDefault="00F54A38" w:rsidP="00F54A38">
      <w:pPr>
        <w:jc w:val="both"/>
        <w:rPr>
          <w:rFonts w:ascii="Poppins" w:hAnsi="Poppins" w:cs="Poppins"/>
        </w:rPr>
      </w:pPr>
      <w:r w:rsidRPr="00F54A38">
        <w:rPr>
          <w:rFonts w:ascii="Poppins" w:hAnsi="Poppins" w:cs="Poppins"/>
        </w:rPr>
        <w:t xml:space="preserve">Sleeping children are </w:t>
      </w:r>
      <w:proofErr w:type="gramStart"/>
      <w:r w:rsidRPr="00F54A38">
        <w:rPr>
          <w:rFonts w:ascii="Poppins" w:hAnsi="Poppins" w:cs="Poppins"/>
        </w:rPr>
        <w:t>kept within sight and hearing of staff at all times</w:t>
      </w:r>
      <w:proofErr w:type="gramEnd"/>
      <w:r w:rsidRPr="00F54A38">
        <w:rPr>
          <w:rFonts w:ascii="Poppins" w:hAnsi="Poppins" w:cs="Poppins"/>
        </w:rPr>
        <w:t xml:space="preserve"> and are physically checked at frequent, regular intervals (with checks logged on </w:t>
      </w:r>
      <w:proofErr w:type="gramStart"/>
      <w:r w:rsidRPr="00F54A38">
        <w:rPr>
          <w:rFonts w:ascii="Poppins" w:hAnsi="Poppins" w:cs="Poppins"/>
        </w:rPr>
        <w:t>a sleep</w:t>
      </w:r>
      <w:proofErr w:type="gramEnd"/>
      <w:r w:rsidRPr="00F54A38">
        <w:rPr>
          <w:rFonts w:ascii="Poppins" w:hAnsi="Poppins" w:cs="Poppins"/>
        </w:rPr>
        <w:t xml:space="preserve"> monitoring record). Room temperature and ventilation are monitored to ensure children do not overheat.</w:t>
      </w:r>
    </w:p>
    <w:p w14:paraId="1D9309A1" w14:textId="77777777" w:rsidR="00F54A38" w:rsidRDefault="00F54A38" w:rsidP="004C3B9C">
      <w:pPr>
        <w:pStyle w:val="Heading1"/>
        <w:numPr>
          <w:ilvl w:val="0"/>
          <w:numId w:val="0"/>
        </w:numPr>
        <w:jc w:val="both"/>
      </w:pPr>
    </w:p>
    <w:p w14:paraId="6F8504A9" w14:textId="77777777" w:rsidR="00F54A38" w:rsidRPr="004C3B9C" w:rsidRDefault="00F54A38" w:rsidP="004C3B9C">
      <w:pPr>
        <w:pStyle w:val="Heading1"/>
        <w:numPr>
          <w:ilvl w:val="0"/>
          <w:numId w:val="0"/>
        </w:numPr>
        <w:jc w:val="both"/>
      </w:pPr>
    </w:p>
    <w:p w14:paraId="09F360B6" w14:textId="29B554B2" w:rsidR="009C3744" w:rsidRPr="00C62B41" w:rsidRDefault="00212A20" w:rsidP="006419E2">
      <w:pPr>
        <w:pStyle w:val="Heading1"/>
        <w:jc w:val="both"/>
      </w:pPr>
      <w:bookmarkStart w:id="32" w:name="_Toc241484672"/>
      <w:r w:rsidRPr="006419E2">
        <w:rPr>
          <w:rFonts w:cs="Poppins"/>
        </w:rPr>
        <w:t>PARENTAL INVOLVEMENT</w:t>
      </w:r>
      <w:bookmarkEnd w:id="32"/>
    </w:p>
    <w:p w14:paraId="08038E43" w14:textId="77777777" w:rsidR="00C62B41" w:rsidRPr="006419E2" w:rsidRDefault="00C62B41" w:rsidP="00C62B41">
      <w:pPr>
        <w:pStyle w:val="Heading1"/>
        <w:numPr>
          <w:ilvl w:val="0"/>
          <w:numId w:val="0"/>
        </w:numPr>
        <w:ind w:left="764"/>
        <w:jc w:val="both"/>
      </w:pPr>
    </w:p>
    <w:p w14:paraId="58D1CCDB" w14:textId="77777777" w:rsidR="009C3744" w:rsidRPr="006419E2" w:rsidRDefault="00212A20" w:rsidP="006419E2">
      <w:pPr>
        <w:jc w:val="both"/>
        <w:rPr>
          <w:rFonts w:ascii="Poppins" w:hAnsi="Poppins" w:cs="Poppins"/>
        </w:rPr>
      </w:pPr>
      <w:r w:rsidRPr="006419E2">
        <w:rPr>
          <w:rFonts w:ascii="Poppins" w:hAnsi="Poppins" w:cs="Poppins"/>
        </w:rPr>
        <w:t>We firmly believe that the EYFS cannot function without the enduring support of parents.</w:t>
      </w:r>
    </w:p>
    <w:p w14:paraId="03ACC3E1" w14:textId="77777777" w:rsidR="009C3744" w:rsidRPr="006419E2" w:rsidRDefault="00212A20" w:rsidP="006419E2">
      <w:pPr>
        <w:jc w:val="both"/>
        <w:rPr>
          <w:rFonts w:ascii="Poppins" w:hAnsi="Poppins" w:cs="Poppins"/>
        </w:rPr>
      </w:pPr>
      <w:r w:rsidRPr="006419E2">
        <w:rPr>
          <w:rFonts w:ascii="Poppins" w:hAnsi="Poppins" w:cs="Poppins"/>
        </w:rPr>
        <w:t xml:space="preserve">Parents will be invited to termly parents’ evenings and a range of other events </w:t>
      </w:r>
      <w:r w:rsidR="00B165B2" w:rsidRPr="006419E2">
        <w:rPr>
          <w:rFonts w:ascii="Poppins" w:hAnsi="Poppins" w:cs="Poppins"/>
        </w:rPr>
        <w:t>and celebrations; a</w:t>
      </w:r>
      <w:r w:rsidRPr="006419E2">
        <w:rPr>
          <w:rFonts w:ascii="Poppins" w:hAnsi="Poppins" w:cs="Poppins"/>
        </w:rPr>
        <w:t xml:space="preserve">dditionally, the school has an open-door </w:t>
      </w:r>
      <w:proofErr w:type="gramStart"/>
      <w:r w:rsidRPr="006419E2">
        <w:rPr>
          <w:rFonts w:ascii="Poppins" w:hAnsi="Poppins" w:cs="Poppins"/>
        </w:rPr>
        <w:t>policy</w:t>
      </w:r>
      <w:proofErr w:type="gramEnd"/>
      <w:r w:rsidRPr="006419E2">
        <w:rPr>
          <w:rFonts w:ascii="Poppins" w:hAnsi="Poppins" w:cs="Poppins"/>
        </w:rPr>
        <w:t xml:space="preserve"> and parents are welcome to talk to teachers at the start and end of the school day.</w:t>
      </w:r>
    </w:p>
    <w:p w14:paraId="15E34BCF" w14:textId="77777777" w:rsidR="00B165B2" w:rsidRPr="006419E2" w:rsidRDefault="00B165B2" w:rsidP="006419E2">
      <w:pPr>
        <w:jc w:val="both"/>
        <w:rPr>
          <w:rFonts w:ascii="Poppins" w:hAnsi="Poppins" w:cs="Poppins"/>
        </w:rPr>
      </w:pPr>
    </w:p>
    <w:p w14:paraId="4BDFF919" w14:textId="0B755DB6" w:rsidR="009C3744" w:rsidRDefault="00212A20" w:rsidP="006419E2">
      <w:pPr>
        <w:pStyle w:val="Heading1"/>
        <w:jc w:val="both"/>
        <w:rPr>
          <w:rFonts w:cs="Poppins"/>
        </w:rPr>
      </w:pPr>
      <w:bookmarkStart w:id="33" w:name="12._USE_OF_MOBILE_PHONES_BY_PARENTS_AND_"/>
      <w:bookmarkStart w:id="34" w:name="_bookmark11"/>
      <w:bookmarkStart w:id="35" w:name="_Toc241484673"/>
      <w:bookmarkEnd w:id="33"/>
      <w:bookmarkEnd w:id="34"/>
      <w:r w:rsidRPr="006419E2">
        <w:rPr>
          <w:rFonts w:cs="Poppins"/>
        </w:rPr>
        <w:t>USE OF MOBILE PHONES BY PARENTS AND VISITORS</w:t>
      </w:r>
      <w:bookmarkEnd w:id="35"/>
    </w:p>
    <w:p w14:paraId="3098B987" w14:textId="77777777" w:rsidR="00C62B41" w:rsidRPr="006419E2" w:rsidRDefault="00C62B41" w:rsidP="00C62B41">
      <w:pPr>
        <w:pStyle w:val="Heading1"/>
        <w:numPr>
          <w:ilvl w:val="0"/>
          <w:numId w:val="0"/>
        </w:numPr>
        <w:ind w:left="764"/>
        <w:jc w:val="both"/>
        <w:rPr>
          <w:rFonts w:cs="Poppins"/>
        </w:rPr>
      </w:pPr>
    </w:p>
    <w:p w14:paraId="44DBF472" w14:textId="1565E009" w:rsidR="006419E2" w:rsidRDefault="00212A20" w:rsidP="006419E2">
      <w:pPr>
        <w:jc w:val="both"/>
        <w:rPr>
          <w:rFonts w:ascii="Poppins" w:hAnsi="Poppins" w:cs="Poppins"/>
        </w:rPr>
      </w:pPr>
      <w:r w:rsidRPr="006419E2">
        <w:rPr>
          <w:rFonts w:ascii="Poppins" w:hAnsi="Poppins" w:cs="Poppins"/>
        </w:rPr>
        <w:t xml:space="preserve">Parents and visitors will not be permitted to take photographs or record videos without prior permission. </w:t>
      </w:r>
      <w:proofErr w:type="gramStart"/>
      <w:r w:rsidRPr="006419E2">
        <w:rPr>
          <w:rFonts w:ascii="Poppins" w:hAnsi="Poppins" w:cs="Poppins"/>
        </w:rPr>
        <w:t>Parents make</w:t>
      </w:r>
      <w:proofErr w:type="gramEnd"/>
      <w:r w:rsidRPr="006419E2">
        <w:rPr>
          <w:rFonts w:ascii="Poppins" w:hAnsi="Poppins" w:cs="Poppins"/>
        </w:rPr>
        <w:t xml:space="preserve"> take photographs and videos containing only their own child during school events.</w:t>
      </w:r>
    </w:p>
    <w:p w14:paraId="00508926" w14:textId="241C5E91" w:rsidR="00C62B41" w:rsidRDefault="00C62B41" w:rsidP="006419E2">
      <w:pPr>
        <w:jc w:val="both"/>
        <w:rPr>
          <w:rFonts w:ascii="Poppins" w:hAnsi="Poppins" w:cs="Poppins"/>
        </w:rPr>
      </w:pPr>
    </w:p>
    <w:p w14:paraId="6F64AFA6" w14:textId="77777777" w:rsidR="00C62B41" w:rsidRDefault="00C62B41" w:rsidP="006419E2">
      <w:pPr>
        <w:jc w:val="both"/>
        <w:rPr>
          <w:rFonts w:ascii="Poppins" w:hAnsi="Poppins" w:cs="Poppins"/>
        </w:rPr>
      </w:pPr>
    </w:p>
    <w:p w14:paraId="6701CDE0" w14:textId="77777777" w:rsidR="006419E2" w:rsidRDefault="006419E2" w:rsidP="006419E2">
      <w:pPr>
        <w:jc w:val="both"/>
        <w:rPr>
          <w:rFonts w:ascii="Poppins" w:hAnsi="Poppins" w:cs="Poppins"/>
        </w:rPr>
      </w:pPr>
    </w:p>
    <w:p w14:paraId="1CD598A2" w14:textId="04B35E62" w:rsidR="009C3744" w:rsidRDefault="00212A20" w:rsidP="006419E2">
      <w:pPr>
        <w:pStyle w:val="Heading1"/>
        <w:jc w:val="both"/>
        <w:rPr>
          <w:rFonts w:cs="Poppins"/>
        </w:rPr>
      </w:pPr>
      <w:bookmarkStart w:id="36" w:name="_Toc241484674"/>
      <w:r w:rsidRPr="006419E2">
        <w:rPr>
          <w:rFonts w:cs="Poppins"/>
        </w:rPr>
        <w:t>TRANSITION</w:t>
      </w:r>
      <w:bookmarkEnd w:id="36"/>
    </w:p>
    <w:p w14:paraId="70387871" w14:textId="77777777" w:rsidR="00C62B41" w:rsidRPr="006419E2" w:rsidRDefault="00C62B41" w:rsidP="00C62B41">
      <w:pPr>
        <w:pStyle w:val="Heading1"/>
        <w:numPr>
          <w:ilvl w:val="0"/>
          <w:numId w:val="0"/>
        </w:numPr>
        <w:ind w:left="764"/>
        <w:jc w:val="both"/>
        <w:rPr>
          <w:rFonts w:cs="Poppins"/>
        </w:rPr>
      </w:pPr>
    </w:p>
    <w:p w14:paraId="494D2DD5" w14:textId="77777777" w:rsidR="009C3744" w:rsidRPr="006419E2" w:rsidRDefault="00212A20" w:rsidP="006419E2">
      <w:pPr>
        <w:jc w:val="both"/>
        <w:rPr>
          <w:rFonts w:ascii="Poppins" w:hAnsi="Poppins" w:cs="Poppins"/>
          <w:color w:val="4F81BD" w:themeColor="accent1"/>
          <w:u w:val="single"/>
        </w:rPr>
      </w:pPr>
      <w:bookmarkStart w:id="37" w:name="Transition_into_school"/>
      <w:bookmarkEnd w:id="37"/>
      <w:r w:rsidRPr="006419E2">
        <w:rPr>
          <w:rFonts w:ascii="Poppins" w:hAnsi="Poppins" w:cs="Poppins"/>
          <w:color w:val="4F81BD" w:themeColor="accent1"/>
          <w:u w:val="single"/>
        </w:rPr>
        <w:t>Transition into school</w:t>
      </w:r>
    </w:p>
    <w:p w14:paraId="30E419F3" w14:textId="15F0CAB2" w:rsidR="009C3744" w:rsidRDefault="00212A20" w:rsidP="006419E2">
      <w:pPr>
        <w:jc w:val="both"/>
        <w:rPr>
          <w:rFonts w:ascii="Poppins" w:hAnsi="Poppins" w:cs="Poppins"/>
        </w:rPr>
      </w:pPr>
      <w:r w:rsidRPr="006419E2">
        <w:rPr>
          <w:rFonts w:ascii="Poppins" w:hAnsi="Poppins" w:cs="Poppins"/>
        </w:rPr>
        <w:t>During either a home visit or welcome meeting, information about the setting is shared and a starter pack is completed. A welcome session allows the child and their parent/carer to become familiar with the setting before their starting date. Transitions between other settings and PVIs and the school are also carefully planned to enable a smooth transition for the children.</w:t>
      </w:r>
    </w:p>
    <w:p w14:paraId="519CD2D9" w14:textId="77777777" w:rsidR="006419E2" w:rsidRPr="006419E2" w:rsidRDefault="006419E2" w:rsidP="006419E2">
      <w:pPr>
        <w:jc w:val="both"/>
        <w:rPr>
          <w:rFonts w:ascii="Poppins" w:hAnsi="Poppins" w:cs="Poppins"/>
        </w:rPr>
      </w:pPr>
    </w:p>
    <w:p w14:paraId="39C44363" w14:textId="77777777" w:rsidR="009C3744" w:rsidRPr="006419E2" w:rsidRDefault="00212A20" w:rsidP="006419E2">
      <w:pPr>
        <w:jc w:val="both"/>
        <w:rPr>
          <w:rFonts w:ascii="Poppins" w:hAnsi="Poppins" w:cs="Poppins"/>
        </w:rPr>
      </w:pPr>
      <w:r w:rsidRPr="006419E2">
        <w:rPr>
          <w:rFonts w:ascii="Poppins" w:hAnsi="Poppins" w:cs="Poppins"/>
        </w:rPr>
        <w:t xml:space="preserve">The Foundation Stage Team meets regularly to discuss assessment and induction issues. During the summer term, children who will be starting school in September make visits to the FS2 unit. Parents/carers </w:t>
      </w:r>
      <w:proofErr w:type="gramStart"/>
      <w:r w:rsidRPr="006419E2">
        <w:rPr>
          <w:rFonts w:ascii="Poppins" w:hAnsi="Poppins" w:cs="Poppins"/>
        </w:rPr>
        <w:t>have the opportunity to</w:t>
      </w:r>
      <w:proofErr w:type="gramEnd"/>
      <w:r w:rsidRPr="006419E2">
        <w:rPr>
          <w:rFonts w:ascii="Poppins" w:hAnsi="Poppins" w:cs="Poppins"/>
        </w:rPr>
        <w:t xml:space="preserve"> meet their child’s class teacher and are given information which outlines the curriculum and school routines, we see this as vital in building up relationships with our families – we see parents as partners.</w:t>
      </w:r>
    </w:p>
    <w:p w14:paraId="395A0B13" w14:textId="77777777" w:rsidR="009C3744" w:rsidRPr="006419E2" w:rsidRDefault="009C3744" w:rsidP="006419E2">
      <w:pPr>
        <w:jc w:val="both"/>
        <w:rPr>
          <w:rFonts w:ascii="Poppins" w:hAnsi="Poppins" w:cs="Poppins"/>
        </w:rPr>
      </w:pPr>
    </w:p>
    <w:p w14:paraId="4E67B723" w14:textId="5B10288F" w:rsidR="009C3744" w:rsidRPr="006419E2" w:rsidRDefault="00212A20" w:rsidP="006419E2">
      <w:pPr>
        <w:jc w:val="both"/>
        <w:rPr>
          <w:rFonts w:ascii="Poppins" w:hAnsi="Poppins" w:cs="Poppins"/>
          <w:color w:val="4F81BD" w:themeColor="accent1"/>
          <w:u w:val="single"/>
        </w:rPr>
      </w:pPr>
      <w:bookmarkStart w:id="38" w:name="Transition_fromFS2_into_year_1"/>
      <w:bookmarkEnd w:id="38"/>
      <w:r w:rsidRPr="006419E2">
        <w:rPr>
          <w:rFonts w:ascii="Poppins" w:hAnsi="Poppins" w:cs="Poppins"/>
          <w:color w:val="4F81BD" w:themeColor="accent1"/>
          <w:u w:val="single"/>
        </w:rPr>
        <w:t>Transition from</w:t>
      </w:r>
      <w:r w:rsidR="006419E2">
        <w:rPr>
          <w:rFonts w:ascii="Poppins" w:hAnsi="Poppins" w:cs="Poppins"/>
          <w:color w:val="4F81BD" w:themeColor="accent1"/>
          <w:u w:val="single"/>
        </w:rPr>
        <w:t xml:space="preserve"> </w:t>
      </w:r>
      <w:r w:rsidRPr="006419E2">
        <w:rPr>
          <w:rFonts w:ascii="Poppins" w:hAnsi="Poppins" w:cs="Poppins"/>
          <w:color w:val="4F81BD" w:themeColor="accent1"/>
          <w:u w:val="single"/>
        </w:rPr>
        <w:t>FS2 into year 1</w:t>
      </w:r>
    </w:p>
    <w:p w14:paraId="7BE98E61" w14:textId="77777777" w:rsidR="009C3744" w:rsidRPr="006419E2" w:rsidRDefault="00212A20" w:rsidP="006419E2">
      <w:pPr>
        <w:jc w:val="both"/>
        <w:rPr>
          <w:rFonts w:ascii="Poppins" w:hAnsi="Poppins" w:cs="Poppins"/>
        </w:rPr>
      </w:pPr>
      <w:r w:rsidRPr="006419E2">
        <w:rPr>
          <w:rFonts w:ascii="Poppins" w:hAnsi="Poppins" w:cs="Poppins"/>
        </w:rPr>
        <w:t xml:space="preserve">In the summer term of FS2 we expose the reception children to an extended transition to Year 1, they spend time weekly with their new class teacher, completing ‘getting to know you’ activities and </w:t>
      </w:r>
      <w:proofErr w:type="spellStart"/>
      <w:r w:rsidRPr="006419E2">
        <w:rPr>
          <w:rFonts w:ascii="Poppins" w:hAnsi="Poppins" w:cs="Poppins"/>
        </w:rPr>
        <w:t>familiarising</w:t>
      </w:r>
      <w:proofErr w:type="spellEnd"/>
      <w:r w:rsidRPr="006419E2">
        <w:rPr>
          <w:rFonts w:ascii="Poppins" w:hAnsi="Poppins" w:cs="Poppins"/>
        </w:rPr>
        <w:t xml:space="preserve"> themselves with new environment and expectations. EYFSP and any additional assessments are shared so the teachers in Year 1 can continue to plan for the ‘unique’ child. The EYFS Co-coordinator and Year 1 teacher/s work in partnership to make the transition as smooth as possible and ensure all children are Year 1 ready.</w:t>
      </w:r>
    </w:p>
    <w:sectPr w:rsidR="009C3744" w:rsidRPr="006419E2" w:rsidSect="006419E2">
      <w:pgSz w:w="11910" w:h="16840"/>
      <w:pgMar w:top="500" w:right="853" w:bottom="709"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88E8E" w14:textId="77777777" w:rsidR="003F602E" w:rsidRDefault="003F602E" w:rsidP="006419E2">
      <w:r>
        <w:separator/>
      </w:r>
    </w:p>
  </w:endnote>
  <w:endnote w:type="continuationSeparator" w:id="0">
    <w:p w14:paraId="4B020B32" w14:textId="77777777" w:rsidR="003F602E" w:rsidRDefault="003F602E" w:rsidP="0064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oppins">
    <w:charset w:val="00"/>
    <w:family w:val="auto"/>
    <w:pitch w:val="variable"/>
    <w:sig w:usb0="00008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347486"/>
      <w:docPartObj>
        <w:docPartGallery w:val="Page Numbers (Bottom of Page)"/>
        <w:docPartUnique/>
      </w:docPartObj>
    </w:sdtPr>
    <w:sdtEndPr>
      <w:rPr>
        <w:rFonts w:ascii="Poppins" w:hAnsi="Poppins" w:cs="Poppins"/>
        <w:noProof/>
      </w:rPr>
    </w:sdtEndPr>
    <w:sdtContent>
      <w:p w14:paraId="10935371" w14:textId="12149880" w:rsidR="006419E2" w:rsidRPr="006419E2" w:rsidRDefault="006419E2">
        <w:pPr>
          <w:pStyle w:val="Footer"/>
          <w:jc w:val="center"/>
          <w:rPr>
            <w:rFonts w:ascii="Poppins" w:hAnsi="Poppins" w:cs="Poppins"/>
          </w:rPr>
        </w:pPr>
        <w:r w:rsidRPr="006419E2">
          <w:rPr>
            <w:rFonts w:ascii="Poppins" w:hAnsi="Poppins" w:cs="Poppins"/>
          </w:rPr>
          <w:fldChar w:fldCharType="begin"/>
        </w:r>
        <w:r w:rsidRPr="006419E2">
          <w:rPr>
            <w:rFonts w:ascii="Poppins" w:hAnsi="Poppins" w:cs="Poppins"/>
          </w:rPr>
          <w:instrText xml:space="preserve"> PAGE   \* MERGEFORMAT </w:instrText>
        </w:r>
        <w:r w:rsidRPr="006419E2">
          <w:rPr>
            <w:rFonts w:ascii="Poppins" w:hAnsi="Poppins" w:cs="Poppins"/>
          </w:rPr>
          <w:fldChar w:fldCharType="separate"/>
        </w:r>
        <w:r w:rsidRPr="006419E2">
          <w:rPr>
            <w:rFonts w:ascii="Poppins" w:hAnsi="Poppins" w:cs="Poppins"/>
            <w:noProof/>
          </w:rPr>
          <w:t>2</w:t>
        </w:r>
        <w:r w:rsidRPr="006419E2">
          <w:rPr>
            <w:rFonts w:ascii="Poppins" w:hAnsi="Poppins" w:cs="Poppins"/>
            <w:noProof/>
          </w:rPr>
          <w:fldChar w:fldCharType="end"/>
        </w:r>
      </w:p>
    </w:sdtContent>
  </w:sdt>
  <w:p w14:paraId="12B6DD05" w14:textId="77777777" w:rsidR="006419E2" w:rsidRDefault="00641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B7AF8" w14:textId="77777777" w:rsidR="003F602E" w:rsidRDefault="003F602E" w:rsidP="006419E2">
      <w:r>
        <w:separator/>
      </w:r>
    </w:p>
  </w:footnote>
  <w:footnote w:type="continuationSeparator" w:id="0">
    <w:p w14:paraId="7560CE0B" w14:textId="77777777" w:rsidR="003F602E" w:rsidRDefault="003F602E" w:rsidP="006419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448E"/>
    <w:multiLevelType w:val="hybridMultilevel"/>
    <w:tmpl w:val="9CDE79D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1749D"/>
    <w:multiLevelType w:val="hybridMultilevel"/>
    <w:tmpl w:val="D4AC5F28"/>
    <w:lvl w:ilvl="0" w:tplc="0809000F">
      <w:start w:val="1"/>
      <w:numFmt w:val="decimal"/>
      <w:lvlText w:val="%1."/>
      <w:lvlJc w:val="left"/>
      <w:pPr>
        <w:ind w:left="742" w:hanging="360"/>
      </w:p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2" w15:restartNumberingAfterBreak="0">
    <w:nsid w:val="13D740EF"/>
    <w:multiLevelType w:val="hybridMultilevel"/>
    <w:tmpl w:val="B6D45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17E50"/>
    <w:multiLevelType w:val="hybridMultilevel"/>
    <w:tmpl w:val="48007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F43AF6"/>
    <w:multiLevelType w:val="hybridMultilevel"/>
    <w:tmpl w:val="4D3EAF96"/>
    <w:lvl w:ilvl="0" w:tplc="83DC0F3E">
      <w:start w:val="1"/>
      <w:numFmt w:val="decimal"/>
      <w:lvlText w:val="%1."/>
      <w:lvlJc w:val="left"/>
      <w:pPr>
        <w:ind w:left="683" w:hanging="480"/>
      </w:pPr>
      <w:rPr>
        <w:rFonts w:ascii="Lucida Sans Unicode" w:eastAsia="Lucida Sans Unicode" w:hAnsi="Lucida Sans Unicode" w:cs="Lucida Sans Unicode" w:hint="default"/>
        <w:b w:val="0"/>
        <w:bCs w:val="0"/>
        <w:i w:val="0"/>
        <w:iCs w:val="0"/>
        <w:color w:val="404040"/>
        <w:spacing w:val="0"/>
        <w:w w:val="55"/>
        <w:sz w:val="24"/>
        <w:szCs w:val="24"/>
        <w:lang w:val="en-US" w:eastAsia="en-US" w:bidi="ar-SA"/>
      </w:rPr>
    </w:lvl>
    <w:lvl w:ilvl="1" w:tplc="2F86758E">
      <w:numFmt w:val="bullet"/>
      <w:lvlText w:val="•"/>
      <w:lvlJc w:val="left"/>
      <w:pPr>
        <w:ind w:left="1646" w:hanging="480"/>
      </w:pPr>
      <w:rPr>
        <w:rFonts w:hint="default"/>
        <w:lang w:val="en-US" w:eastAsia="en-US" w:bidi="ar-SA"/>
      </w:rPr>
    </w:lvl>
    <w:lvl w:ilvl="2" w:tplc="24D08CCA">
      <w:numFmt w:val="bullet"/>
      <w:lvlText w:val="•"/>
      <w:lvlJc w:val="left"/>
      <w:pPr>
        <w:ind w:left="2613" w:hanging="480"/>
      </w:pPr>
      <w:rPr>
        <w:rFonts w:hint="default"/>
        <w:lang w:val="en-US" w:eastAsia="en-US" w:bidi="ar-SA"/>
      </w:rPr>
    </w:lvl>
    <w:lvl w:ilvl="3" w:tplc="86503690">
      <w:numFmt w:val="bullet"/>
      <w:lvlText w:val="•"/>
      <w:lvlJc w:val="left"/>
      <w:pPr>
        <w:ind w:left="3580" w:hanging="480"/>
      </w:pPr>
      <w:rPr>
        <w:rFonts w:hint="default"/>
        <w:lang w:val="en-US" w:eastAsia="en-US" w:bidi="ar-SA"/>
      </w:rPr>
    </w:lvl>
    <w:lvl w:ilvl="4" w:tplc="C488134C">
      <w:numFmt w:val="bullet"/>
      <w:lvlText w:val="•"/>
      <w:lvlJc w:val="left"/>
      <w:pPr>
        <w:ind w:left="4547" w:hanging="480"/>
      </w:pPr>
      <w:rPr>
        <w:rFonts w:hint="default"/>
        <w:lang w:val="en-US" w:eastAsia="en-US" w:bidi="ar-SA"/>
      </w:rPr>
    </w:lvl>
    <w:lvl w:ilvl="5" w:tplc="B380CF46">
      <w:numFmt w:val="bullet"/>
      <w:lvlText w:val="•"/>
      <w:lvlJc w:val="left"/>
      <w:pPr>
        <w:ind w:left="5514" w:hanging="480"/>
      </w:pPr>
      <w:rPr>
        <w:rFonts w:hint="default"/>
        <w:lang w:val="en-US" w:eastAsia="en-US" w:bidi="ar-SA"/>
      </w:rPr>
    </w:lvl>
    <w:lvl w:ilvl="6" w:tplc="4A448B9E">
      <w:numFmt w:val="bullet"/>
      <w:lvlText w:val="•"/>
      <w:lvlJc w:val="left"/>
      <w:pPr>
        <w:ind w:left="6481" w:hanging="480"/>
      </w:pPr>
      <w:rPr>
        <w:rFonts w:hint="default"/>
        <w:lang w:val="en-US" w:eastAsia="en-US" w:bidi="ar-SA"/>
      </w:rPr>
    </w:lvl>
    <w:lvl w:ilvl="7" w:tplc="D018A696">
      <w:numFmt w:val="bullet"/>
      <w:lvlText w:val="•"/>
      <w:lvlJc w:val="left"/>
      <w:pPr>
        <w:ind w:left="7447" w:hanging="480"/>
      </w:pPr>
      <w:rPr>
        <w:rFonts w:hint="default"/>
        <w:lang w:val="en-US" w:eastAsia="en-US" w:bidi="ar-SA"/>
      </w:rPr>
    </w:lvl>
    <w:lvl w:ilvl="8" w:tplc="40A8C092">
      <w:numFmt w:val="bullet"/>
      <w:lvlText w:val="•"/>
      <w:lvlJc w:val="left"/>
      <w:pPr>
        <w:ind w:left="8414" w:hanging="480"/>
      </w:pPr>
      <w:rPr>
        <w:rFonts w:hint="default"/>
        <w:lang w:val="en-US" w:eastAsia="en-US" w:bidi="ar-SA"/>
      </w:rPr>
    </w:lvl>
  </w:abstractNum>
  <w:abstractNum w:abstractNumId="5" w15:restartNumberingAfterBreak="0">
    <w:nsid w:val="271F00C8"/>
    <w:multiLevelType w:val="hybridMultilevel"/>
    <w:tmpl w:val="D6144EDA"/>
    <w:lvl w:ilvl="0" w:tplc="87CACB50">
      <w:start w:val="1"/>
      <w:numFmt w:val="decimal"/>
      <w:pStyle w:val="Heading1"/>
      <w:lvlText w:val="%1."/>
      <w:lvlJc w:val="left"/>
      <w:pPr>
        <w:ind w:left="764" w:hanging="360"/>
      </w:pPr>
      <w:rPr>
        <w:rFonts w:ascii="Poppins" w:hAnsi="Poppins" w:cs="Poppins" w:hint="default"/>
        <w:b/>
        <w:bCs/>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6" w15:restartNumberingAfterBreak="0">
    <w:nsid w:val="30DD4C8E"/>
    <w:multiLevelType w:val="hybridMultilevel"/>
    <w:tmpl w:val="6C6E1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0C34B3"/>
    <w:multiLevelType w:val="multilevel"/>
    <w:tmpl w:val="F2FA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CA4239"/>
    <w:multiLevelType w:val="hybridMultilevel"/>
    <w:tmpl w:val="9C90B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894CBA"/>
    <w:multiLevelType w:val="hybridMultilevel"/>
    <w:tmpl w:val="0D5A7B7C"/>
    <w:lvl w:ilvl="0" w:tplc="BB4AA374">
      <w:start w:val="1"/>
      <w:numFmt w:val="decimal"/>
      <w:lvlText w:val="%1."/>
      <w:lvlJc w:val="left"/>
      <w:pPr>
        <w:ind w:left="742" w:hanging="360"/>
      </w:pPr>
      <w:rPr>
        <w:rFonts w:ascii="Poppins" w:hAnsi="Poppins" w:cs="Poppins" w:hint="default"/>
        <w:b/>
        <w:bCs/>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10" w15:restartNumberingAfterBreak="0">
    <w:nsid w:val="51BA0BE3"/>
    <w:multiLevelType w:val="hybridMultilevel"/>
    <w:tmpl w:val="4B5A4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FF5910"/>
    <w:multiLevelType w:val="hybridMultilevel"/>
    <w:tmpl w:val="2C1CA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07398F"/>
    <w:multiLevelType w:val="hybridMultilevel"/>
    <w:tmpl w:val="E72E4D4C"/>
    <w:lvl w:ilvl="0" w:tplc="F25071F6">
      <w:start w:val="1"/>
      <w:numFmt w:val="decimal"/>
      <w:lvlText w:val="%1."/>
      <w:lvlJc w:val="left"/>
      <w:pPr>
        <w:ind w:left="383" w:hanging="360"/>
      </w:pPr>
      <w:rPr>
        <w:rFonts w:ascii="Poppins" w:eastAsia="Arial Black" w:hAnsi="Poppins" w:cs="Poppins" w:hint="default"/>
        <w:b w:val="0"/>
        <w:bCs w:val="0"/>
        <w:i w:val="0"/>
        <w:iCs w:val="0"/>
        <w:color w:val="2D74B5"/>
        <w:spacing w:val="0"/>
        <w:w w:val="65"/>
        <w:sz w:val="24"/>
        <w:szCs w:val="24"/>
        <w:lang w:val="en-US" w:eastAsia="en-US" w:bidi="ar-SA"/>
      </w:rPr>
    </w:lvl>
    <w:lvl w:ilvl="1" w:tplc="487665C0">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2" w:tplc="00BC6D24">
      <w:numFmt w:val="bullet"/>
      <w:lvlText w:val="•"/>
      <w:lvlJc w:val="left"/>
      <w:pPr>
        <w:ind w:left="1807" w:hanging="360"/>
      </w:pPr>
      <w:rPr>
        <w:rFonts w:hint="default"/>
        <w:lang w:val="en-US" w:eastAsia="en-US" w:bidi="ar-SA"/>
      </w:rPr>
    </w:lvl>
    <w:lvl w:ilvl="3" w:tplc="894A51A2">
      <w:numFmt w:val="bullet"/>
      <w:lvlText w:val="•"/>
      <w:lvlJc w:val="left"/>
      <w:pPr>
        <w:ind w:left="2875" w:hanging="360"/>
      </w:pPr>
      <w:rPr>
        <w:rFonts w:hint="default"/>
        <w:lang w:val="en-US" w:eastAsia="en-US" w:bidi="ar-SA"/>
      </w:rPr>
    </w:lvl>
    <w:lvl w:ilvl="4" w:tplc="230CF480">
      <w:numFmt w:val="bullet"/>
      <w:lvlText w:val="•"/>
      <w:lvlJc w:val="left"/>
      <w:pPr>
        <w:ind w:left="3942" w:hanging="360"/>
      </w:pPr>
      <w:rPr>
        <w:rFonts w:hint="default"/>
        <w:lang w:val="en-US" w:eastAsia="en-US" w:bidi="ar-SA"/>
      </w:rPr>
    </w:lvl>
    <w:lvl w:ilvl="5" w:tplc="52526EEE">
      <w:numFmt w:val="bullet"/>
      <w:lvlText w:val="•"/>
      <w:lvlJc w:val="left"/>
      <w:pPr>
        <w:ind w:left="5010" w:hanging="360"/>
      </w:pPr>
      <w:rPr>
        <w:rFonts w:hint="default"/>
        <w:lang w:val="en-US" w:eastAsia="en-US" w:bidi="ar-SA"/>
      </w:rPr>
    </w:lvl>
    <w:lvl w:ilvl="6" w:tplc="39609690">
      <w:numFmt w:val="bullet"/>
      <w:lvlText w:val="•"/>
      <w:lvlJc w:val="left"/>
      <w:pPr>
        <w:ind w:left="6078" w:hanging="360"/>
      </w:pPr>
      <w:rPr>
        <w:rFonts w:hint="default"/>
        <w:lang w:val="en-US" w:eastAsia="en-US" w:bidi="ar-SA"/>
      </w:rPr>
    </w:lvl>
    <w:lvl w:ilvl="7" w:tplc="7F5A418A">
      <w:numFmt w:val="bullet"/>
      <w:lvlText w:val="•"/>
      <w:lvlJc w:val="left"/>
      <w:pPr>
        <w:ind w:left="7145" w:hanging="360"/>
      </w:pPr>
      <w:rPr>
        <w:rFonts w:hint="default"/>
        <w:lang w:val="en-US" w:eastAsia="en-US" w:bidi="ar-SA"/>
      </w:rPr>
    </w:lvl>
    <w:lvl w:ilvl="8" w:tplc="C3981ACA">
      <w:numFmt w:val="bullet"/>
      <w:lvlText w:val="•"/>
      <w:lvlJc w:val="left"/>
      <w:pPr>
        <w:ind w:left="8213" w:hanging="360"/>
      </w:pPr>
      <w:rPr>
        <w:rFonts w:hint="default"/>
        <w:lang w:val="en-US" w:eastAsia="en-US" w:bidi="ar-SA"/>
      </w:rPr>
    </w:lvl>
  </w:abstractNum>
  <w:abstractNum w:abstractNumId="13" w15:restartNumberingAfterBreak="0">
    <w:nsid w:val="70900361"/>
    <w:multiLevelType w:val="multilevel"/>
    <w:tmpl w:val="88C2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116414">
    <w:abstractNumId w:val="12"/>
  </w:num>
  <w:num w:numId="2" w16cid:durableId="291179138">
    <w:abstractNumId w:val="4"/>
  </w:num>
  <w:num w:numId="3" w16cid:durableId="960066569">
    <w:abstractNumId w:val="1"/>
  </w:num>
  <w:num w:numId="4" w16cid:durableId="1039470272">
    <w:abstractNumId w:val="9"/>
  </w:num>
  <w:num w:numId="5" w16cid:durableId="231277883">
    <w:abstractNumId w:val="5"/>
  </w:num>
  <w:num w:numId="6" w16cid:durableId="425617717">
    <w:abstractNumId w:val="5"/>
  </w:num>
  <w:num w:numId="7" w16cid:durableId="411584938">
    <w:abstractNumId w:val="5"/>
  </w:num>
  <w:num w:numId="8" w16cid:durableId="434832679">
    <w:abstractNumId w:val="0"/>
  </w:num>
  <w:num w:numId="9" w16cid:durableId="872500176">
    <w:abstractNumId w:val="5"/>
  </w:num>
  <w:num w:numId="10" w16cid:durableId="1437015465">
    <w:abstractNumId w:val="8"/>
  </w:num>
  <w:num w:numId="11" w16cid:durableId="1420443757">
    <w:abstractNumId w:val="2"/>
  </w:num>
  <w:num w:numId="12" w16cid:durableId="1936397458">
    <w:abstractNumId w:val="5"/>
  </w:num>
  <w:num w:numId="13" w16cid:durableId="562453099">
    <w:abstractNumId w:val="5"/>
  </w:num>
  <w:num w:numId="14" w16cid:durableId="105852880">
    <w:abstractNumId w:val="10"/>
  </w:num>
  <w:num w:numId="15" w16cid:durableId="1936477390">
    <w:abstractNumId w:val="5"/>
  </w:num>
  <w:num w:numId="16" w16cid:durableId="1249078186">
    <w:abstractNumId w:val="5"/>
  </w:num>
  <w:num w:numId="17" w16cid:durableId="1478768291">
    <w:abstractNumId w:val="6"/>
  </w:num>
  <w:num w:numId="18" w16cid:durableId="2123836177">
    <w:abstractNumId w:val="5"/>
  </w:num>
  <w:num w:numId="19" w16cid:durableId="1554999996">
    <w:abstractNumId w:val="5"/>
  </w:num>
  <w:num w:numId="20" w16cid:durableId="984160826">
    <w:abstractNumId w:val="5"/>
  </w:num>
  <w:num w:numId="21" w16cid:durableId="42799467">
    <w:abstractNumId w:val="5"/>
  </w:num>
  <w:num w:numId="22" w16cid:durableId="1135215076">
    <w:abstractNumId w:val="5"/>
  </w:num>
  <w:num w:numId="23" w16cid:durableId="1061366845">
    <w:abstractNumId w:val="5"/>
  </w:num>
  <w:num w:numId="24" w16cid:durableId="13969960">
    <w:abstractNumId w:val="5"/>
  </w:num>
  <w:num w:numId="25" w16cid:durableId="2092965166">
    <w:abstractNumId w:val="11"/>
  </w:num>
  <w:num w:numId="26" w16cid:durableId="8070715">
    <w:abstractNumId w:val="7"/>
  </w:num>
  <w:num w:numId="27" w16cid:durableId="737626924">
    <w:abstractNumId w:val="13"/>
  </w:num>
  <w:num w:numId="28" w16cid:durableId="2023624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744"/>
    <w:rsid w:val="00144356"/>
    <w:rsid w:val="001E322D"/>
    <w:rsid w:val="00212A20"/>
    <w:rsid w:val="00297BCD"/>
    <w:rsid w:val="00315459"/>
    <w:rsid w:val="00387553"/>
    <w:rsid w:val="003A4B3A"/>
    <w:rsid w:val="003D5950"/>
    <w:rsid w:val="003E7573"/>
    <w:rsid w:val="003F534E"/>
    <w:rsid w:val="003F602E"/>
    <w:rsid w:val="00410672"/>
    <w:rsid w:val="004C3B9C"/>
    <w:rsid w:val="006419E2"/>
    <w:rsid w:val="00684CC8"/>
    <w:rsid w:val="006D06E2"/>
    <w:rsid w:val="009C3744"/>
    <w:rsid w:val="00A06C8C"/>
    <w:rsid w:val="00A07A93"/>
    <w:rsid w:val="00A53E1A"/>
    <w:rsid w:val="00B03671"/>
    <w:rsid w:val="00B165B2"/>
    <w:rsid w:val="00B4134B"/>
    <w:rsid w:val="00BC4337"/>
    <w:rsid w:val="00BD1239"/>
    <w:rsid w:val="00C62B41"/>
    <w:rsid w:val="00D25606"/>
    <w:rsid w:val="00F54A38"/>
    <w:rsid w:val="00F60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11DD3"/>
  <w15:docId w15:val="{ACA11DB8-9042-4D8F-9F4C-3FF6EBDB5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autoRedefine/>
    <w:uiPriority w:val="9"/>
    <w:qFormat/>
    <w:rsid w:val="006419E2"/>
    <w:pPr>
      <w:numPr>
        <w:numId w:val="5"/>
      </w:numPr>
      <w:outlineLvl w:val="0"/>
    </w:pPr>
    <w:rPr>
      <w:rFonts w:ascii="Poppins" w:eastAsia="Arial Black" w:hAnsi="Poppins" w:cs="Arial Black"/>
      <w:b/>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64"/>
      <w:ind w:left="682" w:hanging="48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128"/>
    </w:pPr>
    <w:rPr>
      <w:rFonts w:ascii="Arial Black" w:eastAsia="Arial Black" w:hAnsi="Arial Black" w:cs="Arial Black"/>
      <w:sz w:val="48"/>
      <w:szCs w:val="48"/>
    </w:rPr>
  </w:style>
  <w:style w:type="paragraph" w:styleId="ListParagraph">
    <w:name w:val="List Paragraph"/>
    <w:basedOn w:val="Normal"/>
    <w:uiPriority w:val="1"/>
    <w:qFormat/>
    <w:pPr>
      <w:ind w:left="682" w:hanging="359"/>
    </w:pPr>
  </w:style>
  <w:style w:type="paragraph" w:customStyle="1" w:styleId="TableParagraph">
    <w:name w:val="Table Paragraph"/>
    <w:basedOn w:val="Normal"/>
    <w:uiPriority w:val="1"/>
    <w:qFormat/>
    <w:pPr>
      <w:spacing w:before="12" w:line="327" w:lineRule="exact"/>
      <w:ind w:left="107"/>
    </w:pPr>
  </w:style>
  <w:style w:type="character" w:styleId="Hyperlink">
    <w:name w:val="Hyperlink"/>
    <w:basedOn w:val="DefaultParagraphFont"/>
    <w:uiPriority w:val="99"/>
    <w:unhideWhenUsed/>
    <w:rsid w:val="006419E2"/>
    <w:rPr>
      <w:color w:val="0000FF" w:themeColor="hyperlink"/>
      <w:u w:val="single"/>
    </w:rPr>
  </w:style>
  <w:style w:type="paragraph" w:styleId="Header">
    <w:name w:val="header"/>
    <w:basedOn w:val="Normal"/>
    <w:link w:val="HeaderChar"/>
    <w:uiPriority w:val="99"/>
    <w:unhideWhenUsed/>
    <w:rsid w:val="006419E2"/>
    <w:pPr>
      <w:tabs>
        <w:tab w:val="center" w:pos="4513"/>
        <w:tab w:val="right" w:pos="9026"/>
      </w:tabs>
    </w:pPr>
  </w:style>
  <w:style w:type="character" w:customStyle="1" w:styleId="HeaderChar">
    <w:name w:val="Header Char"/>
    <w:basedOn w:val="DefaultParagraphFont"/>
    <w:link w:val="Header"/>
    <w:uiPriority w:val="99"/>
    <w:rsid w:val="006419E2"/>
    <w:rPr>
      <w:rFonts w:ascii="Lucida Sans Unicode" w:eastAsia="Lucida Sans Unicode" w:hAnsi="Lucida Sans Unicode" w:cs="Lucida Sans Unicode"/>
    </w:rPr>
  </w:style>
  <w:style w:type="paragraph" w:styleId="Footer">
    <w:name w:val="footer"/>
    <w:basedOn w:val="Normal"/>
    <w:link w:val="FooterChar"/>
    <w:uiPriority w:val="99"/>
    <w:unhideWhenUsed/>
    <w:rsid w:val="006419E2"/>
    <w:pPr>
      <w:tabs>
        <w:tab w:val="center" w:pos="4513"/>
        <w:tab w:val="right" w:pos="9026"/>
      </w:tabs>
    </w:pPr>
  </w:style>
  <w:style w:type="character" w:customStyle="1" w:styleId="FooterChar">
    <w:name w:val="Footer Char"/>
    <w:basedOn w:val="DefaultParagraphFont"/>
    <w:link w:val="Footer"/>
    <w:uiPriority w:val="99"/>
    <w:rsid w:val="006419E2"/>
    <w:rPr>
      <w:rFonts w:ascii="Lucida Sans Unicode" w:eastAsia="Lucida Sans Unicode" w:hAnsi="Lucida Sans Unicode" w:cs="Lucida Sans Unicode"/>
    </w:rPr>
  </w:style>
  <w:style w:type="paragraph" w:styleId="TOCHeading">
    <w:name w:val="TOC Heading"/>
    <w:basedOn w:val="Heading1"/>
    <w:next w:val="Normal"/>
    <w:uiPriority w:val="39"/>
    <w:unhideWhenUsed/>
    <w:qFormat/>
    <w:rsid w:val="006419E2"/>
    <w:pPr>
      <w:keepNext/>
      <w:keepLines/>
      <w:widowControl/>
      <w:numPr>
        <w:numId w:val="0"/>
      </w:numPr>
      <w:autoSpaceDE/>
      <w:autoSpaceDN/>
      <w:spacing w:before="240" w:line="259" w:lineRule="auto"/>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eb254830-a04f-453b-95d9-292b5a890ded" xsi:nil="true"/>
    <_activity xmlns="eb254830-a04f-453b-95d9-292b5a890ded" xsi:nil="true"/>
    <FileHash xmlns="eb254830-a04f-453b-95d9-292b5a890d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6B5E1EB2B31841A40BBA01D74103BE" ma:contentTypeVersion="20" ma:contentTypeDescription="Create a new document." ma:contentTypeScope="" ma:versionID="f51eeb3a338cb5f962c3b63c5aefa631">
  <xsd:schema xmlns:xsd="http://www.w3.org/2001/XMLSchema" xmlns:xs="http://www.w3.org/2001/XMLSchema" xmlns:p="http://schemas.microsoft.com/office/2006/metadata/properties" xmlns:ns3="eb254830-a04f-453b-95d9-292b5a890ded" targetNamespace="http://schemas.microsoft.com/office/2006/metadata/properties" ma:root="true" ma:fieldsID="6a6bf3e99cada458eb8d8612952389fc" ns3:_="">
    <xsd:import namespace="eb254830-a04f-453b-95d9-292b5a890ded"/>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54830-a04f-453b-95d9-292b5a890de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B4C8B-6357-4FE9-8C74-64883D724F8A}">
  <ds:schemaRefs>
    <ds:schemaRef ds:uri="http://schemas.microsoft.com/office/2006/metadata/properties"/>
    <ds:schemaRef ds:uri="http://schemas.microsoft.com/office/infopath/2007/PartnerControls"/>
    <ds:schemaRef ds:uri="eb254830-a04f-453b-95d9-292b5a890ded"/>
  </ds:schemaRefs>
</ds:datastoreItem>
</file>

<file path=customXml/itemProps2.xml><?xml version="1.0" encoding="utf-8"?>
<ds:datastoreItem xmlns:ds="http://schemas.openxmlformats.org/officeDocument/2006/customXml" ds:itemID="{64D28B20-AB00-4634-807D-F45A8A8F3E34}">
  <ds:schemaRefs>
    <ds:schemaRef ds:uri="http://schemas.microsoft.com/sharepoint/v3/contenttype/forms"/>
  </ds:schemaRefs>
</ds:datastoreItem>
</file>

<file path=customXml/itemProps3.xml><?xml version="1.0" encoding="utf-8"?>
<ds:datastoreItem xmlns:ds="http://schemas.openxmlformats.org/officeDocument/2006/customXml" ds:itemID="{88E61058-BFBE-42AE-9CEA-04335FEAE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54830-a04f-453b-95d9-292b5a890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2644</Words>
  <Characters>14865</Characters>
  <Application>Microsoft Office Word</Application>
  <DocSecurity>0</DocSecurity>
  <Lines>412</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 Critchley</dc:creator>
  <cp:lastModifiedBy>Anne Caine</cp:lastModifiedBy>
  <cp:revision>2</cp:revision>
  <dcterms:created xsi:type="dcterms:W3CDTF">2026-09-28T09:45:00Z</dcterms:created>
  <dcterms:modified xsi:type="dcterms:W3CDTF">2026-09-28T09:45:00Z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mpaignTags">
    <vt:lpwstr/>
  </property>
  <property fmtid="{D5CDD505-2E9C-101B-9397-08002B2CF9AE}" pid="3" name="ContentTypeId">
    <vt:lpwstr>0x010100616B5E1EB2B31841A40BBA01D74103BE</vt:lpwstr>
  </property>
  <property fmtid="{D5CDD505-2E9C-101B-9397-08002B2CF9AE}" pid="4" name="Created">
    <vt:filetime>2024-03-11T00:00:00Z</vt:filetime>
  </property>
  <property fmtid="{D5CDD505-2E9C-101B-9397-08002B2CF9AE}" pid="5" name="Creator">
    <vt:lpwstr>Acrobat PDFMaker 23 for Word</vt:lpwstr>
  </property>
  <property fmtid="{D5CDD505-2E9C-101B-9397-08002B2CF9AE}" pid="6" name="FeatureTags">
    <vt:lpwstr/>
  </property>
  <property fmtid="{D5CDD505-2E9C-101B-9397-08002B2CF9AE}" pid="7" name="GrammarlyDocumentId">
    <vt:lpwstr>6e939ef7892723378d216313d0181fd5e7e225a6dda9fee0430b730ef638a895</vt:lpwstr>
  </property>
  <property fmtid="{D5CDD505-2E9C-101B-9397-08002B2CF9AE}" pid="8" name="InternalTags">
    <vt:lpwstr/>
  </property>
  <property fmtid="{D5CDD505-2E9C-101B-9397-08002B2CF9AE}" pid="9" name="LastSaved">
    <vt:filetime>2025-09-19T00:00:00Z</vt:filetime>
  </property>
  <property fmtid="{D5CDD505-2E9C-101B-9397-08002B2CF9AE}" pid="10" name="LocalizationTags">
    <vt:lpwstr/>
  </property>
  <property fmtid="{D5CDD505-2E9C-101B-9397-08002B2CF9AE}" pid="11" name="MSIP_Label_2a4828c0-bf9e-487a-a999-4cc0afddd2a0_ActionId">
    <vt:lpwstr>712de04a-b6de-4ab3-9696-4d256c97a50b</vt:lpwstr>
  </property>
  <property fmtid="{D5CDD505-2E9C-101B-9397-08002B2CF9AE}" pid="12" name="MSIP_Label_2a4828c0-bf9e-487a-a999-4cc0afddd2a0_ContentBits">
    <vt:lpwstr>0</vt:lpwstr>
  </property>
  <property fmtid="{D5CDD505-2E9C-101B-9397-08002B2CF9AE}" pid="13" name="MSIP_Label_2a4828c0-bf9e-487a-a999-4cc0afddd2a0_Enabled">
    <vt:lpwstr>true</vt:lpwstr>
  </property>
  <property fmtid="{D5CDD505-2E9C-101B-9397-08002B2CF9AE}" pid="14" name="MSIP_Label_2a4828c0-bf9e-487a-a999-4cc0afddd2a0_Method">
    <vt:lpwstr>Privileged</vt:lpwstr>
  </property>
  <property fmtid="{D5CDD505-2E9C-101B-9397-08002B2CF9AE}" pid="15" name="MSIP_Label_2a4828c0-bf9e-487a-a999-4cc0afddd2a0_Name">
    <vt:lpwstr>Not Sensitive</vt:lpwstr>
  </property>
  <property fmtid="{D5CDD505-2E9C-101B-9397-08002B2CF9AE}" pid="16" name="MSIP_Label_2a4828c0-bf9e-487a-a999-4cc0afddd2a0_SetDate">
    <vt:lpwstr>2022-08-03T11:03:28Z</vt:lpwstr>
  </property>
  <property fmtid="{D5CDD505-2E9C-101B-9397-08002B2CF9AE}" pid="17" name="MSIP_Label_2a4828c0-bf9e-487a-a999-4cc0afddd2a0_SiteId">
    <vt:lpwstr>351368d1-9b5a-4c8b-ac76-f39b4c7dd76c</vt:lpwstr>
  </property>
  <property fmtid="{D5CDD505-2E9C-101B-9397-08002B2CF9AE}" pid="18" name="Producer">
    <vt:lpwstr>Adobe PDF Library 23.8.75</vt:lpwstr>
  </property>
  <property fmtid="{D5CDD505-2E9C-101B-9397-08002B2CF9AE}" pid="19" name="ScenarioTags">
    <vt:lpwstr/>
  </property>
  <property fmtid="{D5CDD505-2E9C-101B-9397-08002B2CF9AE}" pid="20" name="SourceModified">
    <vt:lpwstr/>
  </property>
</Properties>
</file>